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458A5" w:rsidRPr="00F458A5" w:rsidRDefault="00F458A5" w:rsidP="00F458A5">
      <w:pPr>
        <w:spacing w:after="0" w:line="240" w:lineRule="auto"/>
        <w:rPr>
          <w:rFonts w:ascii="Times New Roman" w:eastAsia="Times New Roman" w:hAnsi="Times New Roman" w:cs="Times New Roman"/>
          <w:b/>
          <w:noProof/>
          <w:sz w:val="24"/>
          <w:szCs w:val="24"/>
          <w:lang w:val="ro-RO"/>
        </w:rPr>
      </w:pPr>
      <w:r w:rsidRPr="00F458A5">
        <w:rPr>
          <w:rFonts w:ascii="Times New Roman" w:eastAsia="Times New Roman" w:hAnsi="Times New Roman" w:cs="Times New Roman"/>
          <w:b/>
          <w:noProof/>
          <w:sz w:val="24"/>
          <w:szCs w:val="24"/>
          <w:lang w:val="ro-RO"/>
        </w:rPr>
        <w:t>HOTĂRÂRE nr. 328 din 23 aprilie 2020</w:t>
      </w:r>
    </w:p>
    <w:p w:rsidR="00F458A5" w:rsidRPr="00F458A5" w:rsidRDefault="00F458A5" w:rsidP="00F458A5">
      <w:pPr>
        <w:spacing w:after="0" w:line="240" w:lineRule="auto"/>
        <w:jc w:val="both"/>
        <w:rPr>
          <w:rFonts w:ascii="Times New Roman" w:eastAsia="Times New Roman" w:hAnsi="Times New Roman" w:cs="Times New Roman"/>
          <w:b/>
          <w:noProof/>
          <w:sz w:val="24"/>
          <w:szCs w:val="24"/>
          <w:lang w:val="ro-RO"/>
        </w:rPr>
      </w:pPr>
      <w:r w:rsidRPr="00F458A5">
        <w:rPr>
          <w:rFonts w:ascii="Times New Roman" w:eastAsia="Times New Roman" w:hAnsi="Times New Roman" w:cs="Times New Roman"/>
          <w:b/>
          <w:noProof/>
          <w:sz w:val="24"/>
          <w:szCs w:val="24"/>
          <w:lang w:val="ro-RO"/>
        </w:rPr>
        <w:t xml:space="preserve">privind modificarea și completarea </w:t>
      </w:r>
      <w:hyperlink r:id="rId4" w:history="1">
        <w:r w:rsidRPr="00F458A5">
          <w:rPr>
            <w:rFonts w:ascii="Times New Roman" w:eastAsia="Times New Roman" w:hAnsi="Times New Roman" w:cs="Times New Roman"/>
            <w:b/>
            <w:noProof/>
            <w:color w:val="0000FF"/>
            <w:sz w:val="24"/>
            <w:szCs w:val="24"/>
            <w:u w:val="single"/>
            <w:lang w:val="ro-RO"/>
          </w:rPr>
          <w:t>Hotărârii Guvernului nr. 1.621/2003</w:t>
        </w:r>
      </w:hyperlink>
      <w:r w:rsidRPr="00F458A5">
        <w:rPr>
          <w:rFonts w:ascii="Times New Roman" w:eastAsia="Times New Roman" w:hAnsi="Times New Roman" w:cs="Times New Roman"/>
          <w:b/>
          <w:noProof/>
          <w:sz w:val="24"/>
          <w:szCs w:val="24"/>
          <w:lang w:val="ro-RO"/>
        </w:rPr>
        <w:t xml:space="preserve"> pentru organizarea și funcționarea Institutului Național de Cercetare-Dezvoltare în Informatică - ICI București</w:t>
      </w:r>
    </w:p>
    <w:p w:rsidR="00F458A5" w:rsidRPr="00F458A5" w:rsidRDefault="00F458A5" w:rsidP="00F458A5">
      <w:pPr>
        <w:spacing w:after="0" w:line="240" w:lineRule="auto"/>
        <w:rPr>
          <w:rFonts w:ascii="Times New Roman" w:eastAsia="Times New Roman" w:hAnsi="Times New Roman" w:cs="Times New Roman"/>
          <w:noProof/>
          <w:sz w:val="24"/>
          <w:szCs w:val="24"/>
          <w:lang w:val="ro-RO"/>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209"/>
        <w:gridCol w:w="3019"/>
      </w:tblGrid>
      <w:tr w:rsidR="00F458A5" w:rsidRPr="00F458A5" w:rsidTr="00F458A5">
        <w:trPr>
          <w:tblCellSpacing w:w="15" w:type="dxa"/>
        </w:trPr>
        <w:tc>
          <w:tcPr>
            <w:tcW w:w="0" w:type="auto"/>
            <w:hideMark/>
          </w:tcPr>
          <w:p w:rsidR="00F458A5" w:rsidRPr="00F458A5" w:rsidRDefault="00F458A5" w:rsidP="00F458A5">
            <w:pPr>
              <w:spacing w:after="0" w:line="240" w:lineRule="auto"/>
              <w:rPr>
                <w:rFonts w:ascii="Times New Roman" w:eastAsia="Times New Roman" w:hAnsi="Times New Roman" w:cs="Times New Roman"/>
                <w:b/>
                <w:noProof/>
                <w:sz w:val="24"/>
                <w:szCs w:val="24"/>
                <w:lang w:val="ro-RO"/>
              </w:rPr>
            </w:pPr>
            <w:r w:rsidRPr="00F458A5">
              <w:rPr>
                <w:rFonts w:ascii="Times New Roman" w:eastAsia="Times New Roman" w:hAnsi="Times New Roman" w:cs="Times New Roman"/>
                <w:b/>
                <w:noProof/>
                <w:sz w:val="24"/>
                <w:szCs w:val="24"/>
                <w:lang w:val="ro-RO"/>
              </w:rPr>
              <w:t>EMITENT</w:t>
            </w:r>
          </w:p>
        </w:tc>
        <w:tc>
          <w:tcPr>
            <w:tcW w:w="0" w:type="auto"/>
            <w:hideMark/>
          </w:tcPr>
          <w:p w:rsidR="00F458A5" w:rsidRPr="00F458A5" w:rsidRDefault="00F458A5" w:rsidP="00F458A5">
            <w:pPr>
              <w:spacing w:after="0" w:line="240" w:lineRule="auto"/>
              <w:rPr>
                <w:rFonts w:ascii="Times New Roman" w:eastAsia="Times New Roman" w:hAnsi="Times New Roman" w:cs="Times New Roman"/>
                <w:b/>
                <w:noProof/>
                <w:sz w:val="24"/>
                <w:szCs w:val="24"/>
                <w:lang w:val="ro-RO"/>
              </w:rPr>
            </w:pPr>
            <w:r w:rsidRPr="00F458A5">
              <w:rPr>
                <w:rFonts w:ascii="Times New Roman" w:eastAsia="Times New Roman" w:hAnsi="Symbol" w:cs="Times New Roman"/>
                <w:b/>
                <w:noProof/>
                <w:sz w:val="24"/>
                <w:szCs w:val="24"/>
                <w:lang w:val="ro-RO"/>
              </w:rPr>
              <w:t></w:t>
            </w:r>
            <w:r w:rsidRPr="00F458A5">
              <w:rPr>
                <w:rFonts w:ascii="Times New Roman" w:eastAsia="Times New Roman" w:hAnsi="Times New Roman" w:cs="Times New Roman"/>
                <w:b/>
                <w:noProof/>
                <w:sz w:val="24"/>
                <w:szCs w:val="24"/>
                <w:lang w:val="ro-RO"/>
              </w:rPr>
              <w:t xml:space="preserve">  GUVERNUL ROMÂNIEI</w:t>
            </w:r>
          </w:p>
        </w:tc>
      </w:tr>
    </w:tbl>
    <w:p w:rsidR="00F458A5" w:rsidRDefault="00F458A5" w:rsidP="00F458A5">
      <w:pPr>
        <w:rPr>
          <w:rFonts w:ascii="Times New Roman" w:eastAsia="Times New Roman" w:hAnsi="Times New Roman" w:cs="Times New Roman"/>
          <w:b/>
          <w:noProof/>
          <w:sz w:val="24"/>
          <w:szCs w:val="24"/>
          <w:lang w:val="ro-RO"/>
        </w:rPr>
      </w:pPr>
      <w:r w:rsidRPr="00F458A5">
        <w:rPr>
          <w:rFonts w:ascii="Times New Roman" w:eastAsia="Times New Roman" w:hAnsi="Times New Roman" w:cs="Times New Roman"/>
          <w:b/>
          <w:noProof/>
          <w:sz w:val="24"/>
          <w:szCs w:val="24"/>
          <w:lang w:val="ro-RO"/>
        </w:rPr>
        <w:t xml:space="preserve">Publicat </w:t>
      </w:r>
      <w:bookmarkStart w:id="0" w:name="_GoBack"/>
      <w:r w:rsidRPr="00F458A5">
        <w:rPr>
          <w:rFonts w:ascii="Times New Roman" w:eastAsia="Times New Roman" w:hAnsi="Times New Roman" w:cs="Times New Roman"/>
          <w:b/>
          <w:noProof/>
          <w:sz w:val="24"/>
          <w:szCs w:val="24"/>
          <w:lang w:val="ro-RO"/>
        </w:rPr>
        <w:t>în  MONITORUL OFICIAL nr. 341 din 28 aprilie 2020</w:t>
      </w:r>
    </w:p>
    <w:bookmarkEnd w:id="0"/>
    <w:p w:rsidR="00F458A5" w:rsidRPr="00F458A5" w:rsidRDefault="00F458A5" w:rsidP="00F458A5">
      <w:pPr>
        <w:jc w:val="both"/>
        <w:rPr>
          <w:rFonts w:ascii="Times New Roman" w:eastAsia="Times New Roman" w:hAnsi="Times New Roman" w:cs="Times New Roman"/>
          <w:noProof/>
          <w:color w:val="000000"/>
          <w:sz w:val="24"/>
          <w:szCs w:val="24"/>
          <w:lang w:val="ro-RO"/>
        </w:rPr>
      </w:pPr>
      <w:r w:rsidRPr="00F458A5">
        <w:rPr>
          <w:rFonts w:ascii="Times New Roman" w:eastAsia="Times New Roman" w:hAnsi="Times New Roman" w:cs="Times New Roman"/>
          <w:noProof/>
          <w:sz w:val="24"/>
          <w:szCs w:val="24"/>
          <w:lang w:val="ro-RO"/>
        </w:rPr>
        <w:br/>
      </w:r>
      <w:r w:rsidRPr="00F458A5">
        <w:rPr>
          <w:rFonts w:ascii="Times New Roman" w:eastAsia="Times New Roman" w:hAnsi="Times New Roman" w:cs="Times New Roman"/>
          <w:noProof/>
          <w:sz w:val="24"/>
          <w:szCs w:val="24"/>
          <w:lang w:val="ro-RO"/>
        </w:rPr>
        <w:br/>
      </w:r>
      <w:r w:rsidRPr="00F458A5">
        <w:rPr>
          <w:rFonts w:ascii="Times New Roman" w:eastAsia="Times New Roman" w:hAnsi="Times New Roman" w:cs="Times New Roman"/>
          <w:noProof/>
          <w:color w:val="000000"/>
          <w:sz w:val="24"/>
          <w:szCs w:val="24"/>
          <w:lang w:val="ro-RO"/>
        </w:rPr>
        <w:t xml:space="preserve">În temeiul </w:t>
      </w:r>
      <w:hyperlink r:id="rId5" w:history="1">
        <w:r w:rsidRPr="00F458A5">
          <w:rPr>
            <w:rFonts w:ascii="Times New Roman" w:eastAsia="Times New Roman" w:hAnsi="Times New Roman" w:cs="Times New Roman"/>
            <w:noProof/>
            <w:color w:val="0000FF"/>
            <w:sz w:val="24"/>
            <w:szCs w:val="24"/>
            <w:u w:val="single"/>
            <w:lang w:val="ro-RO"/>
          </w:rPr>
          <w:t>art. 108 din Constituția României, republicată</w:t>
        </w:r>
      </w:hyperlink>
      <w:r w:rsidRPr="00F458A5">
        <w:rPr>
          <w:rFonts w:ascii="Times New Roman" w:eastAsia="Times New Roman" w:hAnsi="Times New Roman" w:cs="Times New Roman"/>
          <w:noProof/>
          <w:color w:val="000000"/>
          <w:sz w:val="24"/>
          <w:szCs w:val="24"/>
          <w:lang w:val="ro-RO"/>
        </w:rPr>
        <w:t>, Guvernul României adoptă prezenta hotărâre.Articolul I</w:t>
      </w:r>
      <w:hyperlink r:id="rId6" w:history="1">
        <w:r w:rsidRPr="00F458A5">
          <w:rPr>
            <w:rFonts w:ascii="Times New Roman" w:eastAsia="Times New Roman" w:hAnsi="Times New Roman" w:cs="Times New Roman"/>
            <w:noProof/>
            <w:color w:val="0000FF"/>
            <w:sz w:val="24"/>
            <w:szCs w:val="24"/>
            <w:u w:val="single"/>
            <w:lang w:val="ro-RO"/>
          </w:rPr>
          <w:t>Hotărârea Guvernului nr. 1.621/2003</w:t>
        </w:r>
      </w:hyperlink>
      <w:r w:rsidRPr="00F458A5">
        <w:rPr>
          <w:rFonts w:ascii="Times New Roman" w:eastAsia="Times New Roman" w:hAnsi="Times New Roman" w:cs="Times New Roman"/>
          <w:noProof/>
          <w:color w:val="000000"/>
          <w:sz w:val="24"/>
          <w:szCs w:val="24"/>
          <w:lang w:val="ro-RO"/>
        </w:rPr>
        <w:t xml:space="preserve"> pentru organizarea și funcționarea Institutului Național de Cercetare-Dezvoltare în Informatică - ICI București, publicată în Monitorul Oficial al României, Partea I, nr. 56 din 23 ianuarie 2004, cu modificările și completările ulterioare, se modifică și se completează după cum urmează:</w:t>
      </w:r>
    </w:p>
    <w:p w:rsidR="00F458A5" w:rsidRPr="00F458A5" w:rsidRDefault="00F458A5">
      <w:pPr>
        <w:rPr>
          <w:rFonts w:ascii="Times New Roman" w:eastAsia="Times New Roman" w:hAnsi="Times New Roman" w:cs="Times New Roman"/>
          <w:noProof/>
          <w:color w:val="000000"/>
          <w:sz w:val="24"/>
          <w:szCs w:val="24"/>
          <w:lang w:val="ro-RO"/>
        </w:rPr>
      </w:pPr>
      <w:r w:rsidRPr="00F458A5">
        <w:rPr>
          <w:rFonts w:ascii="Times New Roman" w:eastAsia="Times New Roman" w:hAnsi="Times New Roman" w:cs="Times New Roman"/>
          <w:noProof/>
          <w:color w:val="000000"/>
          <w:sz w:val="24"/>
          <w:szCs w:val="24"/>
          <w:lang w:val="ro-RO"/>
        </w:rPr>
        <w:t xml:space="preserve">1. La </w:t>
      </w:r>
      <w:hyperlink r:id="rId7" w:history="1">
        <w:r w:rsidRPr="00F458A5">
          <w:rPr>
            <w:rFonts w:ascii="Times New Roman" w:eastAsia="Times New Roman" w:hAnsi="Times New Roman" w:cs="Times New Roman"/>
            <w:noProof/>
            <w:color w:val="0000FF"/>
            <w:sz w:val="24"/>
            <w:szCs w:val="24"/>
            <w:u w:val="single"/>
            <w:lang w:val="ro-RO"/>
          </w:rPr>
          <w:t>articolul 1, alineatul (1)</w:t>
        </w:r>
      </w:hyperlink>
      <w:r w:rsidRPr="00F458A5">
        <w:rPr>
          <w:rFonts w:ascii="Times New Roman" w:eastAsia="Times New Roman" w:hAnsi="Times New Roman" w:cs="Times New Roman"/>
          <w:noProof/>
          <w:color w:val="000000"/>
          <w:sz w:val="24"/>
          <w:szCs w:val="24"/>
          <w:lang w:val="ro-RO"/>
        </w:rPr>
        <w:t xml:space="preserve"> se modifică și va avea următorul cuprins:</w:t>
      </w:r>
    </w:p>
    <w:p w:rsidR="00F458A5" w:rsidRPr="00F458A5" w:rsidRDefault="00F458A5">
      <w:pPr>
        <w:rPr>
          <w:rFonts w:ascii="Times New Roman" w:eastAsia="Times New Roman" w:hAnsi="Times New Roman" w:cs="Times New Roman"/>
          <w:noProof/>
          <w:color w:val="000000"/>
          <w:sz w:val="24"/>
          <w:szCs w:val="24"/>
          <w:lang w:val="ro-RO"/>
        </w:rPr>
      </w:pPr>
      <w:r w:rsidRPr="00F458A5">
        <w:rPr>
          <w:rFonts w:ascii="Times New Roman" w:eastAsia="Times New Roman" w:hAnsi="Times New Roman" w:cs="Times New Roman"/>
          <w:noProof/>
          <w:color w:val="000000"/>
          <w:sz w:val="24"/>
          <w:szCs w:val="24"/>
          <w:lang w:val="ro-RO"/>
        </w:rPr>
        <w:t>Articolul 1</w:t>
      </w:r>
    </w:p>
    <w:p w:rsidR="00F458A5" w:rsidRPr="00F458A5" w:rsidRDefault="00F458A5" w:rsidP="00F458A5">
      <w:pPr>
        <w:jc w:val="both"/>
        <w:rPr>
          <w:rFonts w:ascii="Times New Roman" w:eastAsia="Times New Roman" w:hAnsi="Times New Roman" w:cs="Times New Roman"/>
          <w:noProof/>
          <w:color w:val="000000"/>
          <w:sz w:val="24"/>
          <w:szCs w:val="24"/>
          <w:lang w:val="ro-RO"/>
        </w:rPr>
      </w:pPr>
      <w:r w:rsidRPr="00F458A5">
        <w:rPr>
          <w:rFonts w:ascii="Times New Roman" w:eastAsia="Times New Roman" w:hAnsi="Times New Roman" w:cs="Times New Roman"/>
          <w:noProof/>
          <w:color w:val="000000"/>
          <w:sz w:val="24"/>
          <w:szCs w:val="24"/>
          <w:lang w:val="ro-RO"/>
        </w:rPr>
        <w:t xml:space="preserve">(1) Institutul Național de Cercetare-Dezvoltare în Informatică - ICI București se organizează și va funcționa ca persoană juridică română, în baza </w:t>
      </w:r>
      <w:hyperlink r:id="rId8" w:history="1">
        <w:r w:rsidRPr="00F458A5">
          <w:rPr>
            <w:rFonts w:ascii="Times New Roman" w:eastAsia="Times New Roman" w:hAnsi="Times New Roman" w:cs="Times New Roman"/>
            <w:noProof/>
            <w:color w:val="0000FF"/>
            <w:sz w:val="24"/>
            <w:szCs w:val="24"/>
            <w:u w:val="single"/>
            <w:lang w:val="ro-RO"/>
          </w:rPr>
          <w:t>Ordonanței Guvernului nr. 57/2002</w:t>
        </w:r>
      </w:hyperlink>
      <w:r w:rsidRPr="00F458A5">
        <w:rPr>
          <w:rFonts w:ascii="Times New Roman" w:eastAsia="Times New Roman" w:hAnsi="Times New Roman" w:cs="Times New Roman"/>
          <w:noProof/>
          <w:color w:val="000000"/>
          <w:sz w:val="24"/>
          <w:szCs w:val="24"/>
          <w:lang w:val="ro-RO"/>
        </w:rPr>
        <w:t xml:space="preserve"> privind cercetarea științifică și dezvoltarea tehnologică, aprobată cu modificări și completări prin </w:t>
      </w:r>
      <w:hyperlink r:id="rId9" w:history="1">
        <w:r w:rsidRPr="00F458A5">
          <w:rPr>
            <w:rFonts w:ascii="Times New Roman" w:eastAsia="Times New Roman" w:hAnsi="Times New Roman" w:cs="Times New Roman"/>
            <w:noProof/>
            <w:color w:val="0000FF"/>
            <w:sz w:val="24"/>
            <w:szCs w:val="24"/>
            <w:u w:val="single"/>
            <w:lang w:val="ro-RO"/>
          </w:rPr>
          <w:t>Legea nr. 324/2003</w:t>
        </w:r>
      </w:hyperlink>
      <w:r w:rsidRPr="00F458A5">
        <w:rPr>
          <w:rFonts w:ascii="Times New Roman" w:eastAsia="Times New Roman" w:hAnsi="Times New Roman" w:cs="Times New Roman"/>
          <w:noProof/>
          <w:color w:val="000000"/>
          <w:sz w:val="24"/>
          <w:szCs w:val="24"/>
          <w:lang w:val="ro-RO"/>
        </w:rPr>
        <w:t>, cu modificările și completările ulterioare, precum și a prezentei hotărâri, în coordonarea Secretariatului General al Guvernului.</w:t>
      </w:r>
    </w:p>
    <w:p w:rsidR="00F458A5" w:rsidRPr="00F458A5" w:rsidRDefault="00F458A5">
      <w:pPr>
        <w:rPr>
          <w:rFonts w:ascii="Times New Roman" w:eastAsia="Times New Roman" w:hAnsi="Times New Roman" w:cs="Times New Roman"/>
          <w:noProof/>
          <w:color w:val="000000"/>
          <w:sz w:val="24"/>
          <w:szCs w:val="24"/>
          <w:lang w:val="ro-RO"/>
        </w:rPr>
      </w:pPr>
      <w:r w:rsidRPr="00F458A5">
        <w:rPr>
          <w:rFonts w:ascii="Times New Roman" w:eastAsia="Times New Roman" w:hAnsi="Times New Roman" w:cs="Times New Roman"/>
          <w:noProof/>
          <w:color w:val="000000"/>
          <w:sz w:val="24"/>
          <w:szCs w:val="24"/>
          <w:lang w:val="ro-RO"/>
        </w:rPr>
        <w:t xml:space="preserve">2. </w:t>
      </w:r>
      <w:hyperlink r:id="rId10" w:history="1">
        <w:r w:rsidRPr="00F458A5">
          <w:rPr>
            <w:rFonts w:ascii="Times New Roman" w:eastAsia="Times New Roman" w:hAnsi="Times New Roman" w:cs="Times New Roman"/>
            <w:noProof/>
            <w:color w:val="0000FF"/>
            <w:sz w:val="24"/>
            <w:szCs w:val="24"/>
            <w:u w:val="single"/>
            <w:lang w:val="ro-RO"/>
          </w:rPr>
          <w:t>Articolul 3</w:t>
        </w:r>
      </w:hyperlink>
      <w:r w:rsidRPr="00F458A5">
        <w:rPr>
          <w:rFonts w:ascii="Times New Roman" w:eastAsia="Times New Roman" w:hAnsi="Times New Roman" w:cs="Times New Roman"/>
          <w:noProof/>
          <w:color w:val="000000"/>
          <w:sz w:val="24"/>
          <w:szCs w:val="24"/>
          <w:lang w:val="ro-RO"/>
        </w:rPr>
        <w:t xml:space="preserve"> se modifică și va avea următorul cuprins:</w:t>
      </w:r>
    </w:p>
    <w:p w:rsidR="00F458A5" w:rsidRPr="00F458A5" w:rsidRDefault="00F458A5">
      <w:pPr>
        <w:rPr>
          <w:rFonts w:ascii="Times New Roman" w:eastAsia="Times New Roman" w:hAnsi="Times New Roman" w:cs="Times New Roman"/>
          <w:noProof/>
          <w:color w:val="000000"/>
          <w:sz w:val="24"/>
          <w:szCs w:val="24"/>
          <w:lang w:val="ro-RO"/>
        </w:rPr>
      </w:pPr>
      <w:r w:rsidRPr="00F458A5">
        <w:rPr>
          <w:rFonts w:ascii="Times New Roman" w:eastAsia="Times New Roman" w:hAnsi="Times New Roman" w:cs="Times New Roman"/>
          <w:noProof/>
          <w:color w:val="000000"/>
          <w:sz w:val="24"/>
          <w:szCs w:val="24"/>
          <w:lang w:val="ro-RO"/>
        </w:rPr>
        <w:t>Articolul 3</w:t>
      </w:r>
    </w:p>
    <w:p w:rsidR="00F458A5" w:rsidRDefault="00F458A5" w:rsidP="00F458A5">
      <w:pPr>
        <w:jc w:val="both"/>
        <w:rPr>
          <w:rFonts w:ascii="Times New Roman" w:eastAsia="Times New Roman" w:hAnsi="Times New Roman" w:cs="Times New Roman"/>
          <w:noProof/>
          <w:color w:val="000000"/>
          <w:sz w:val="24"/>
          <w:szCs w:val="24"/>
          <w:lang w:val="ro-RO"/>
        </w:rPr>
      </w:pPr>
      <w:r w:rsidRPr="00F458A5">
        <w:rPr>
          <w:rFonts w:ascii="Times New Roman" w:eastAsia="Times New Roman" w:hAnsi="Times New Roman" w:cs="Times New Roman"/>
          <w:noProof/>
          <w:color w:val="000000"/>
          <w:sz w:val="24"/>
          <w:szCs w:val="24"/>
          <w:lang w:val="ro-RO"/>
        </w:rPr>
        <w:t>Structura organizatorică a Institutului Național de Cercetare-Dezvoltare în Informatică - ICI București se aprobă prin ordin al secretarului general al Guvernului.</w:t>
      </w:r>
    </w:p>
    <w:p w:rsidR="00F458A5" w:rsidRDefault="00F458A5">
      <w:pPr>
        <w:rPr>
          <w:rFonts w:ascii="Times New Roman" w:eastAsia="Times New Roman" w:hAnsi="Times New Roman" w:cs="Times New Roman"/>
          <w:noProof/>
          <w:color w:val="000000"/>
          <w:sz w:val="24"/>
          <w:szCs w:val="24"/>
          <w:lang w:val="ro-RO"/>
        </w:rPr>
      </w:pPr>
      <w:r w:rsidRPr="00F458A5">
        <w:rPr>
          <w:rFonts w:ascii="Times New Roman" w:eastAsia="Times New Roman" w:hAnsi="Times New Roman" w:cs="Times New Roman"/>
          <w:noProof/>
          <w:color w:val="000000"/>
          <w:sz w:val="24"/>
          <w:szCs w:val="24"/>
          <w:lang w:val="ro-RO"/>
        </w:rPr>
        <w:t xml:space="preserve">3. </w:t>
      </w:r>
      <w:hyperlink r:id="rId11" w:history="1">
        <w:r w:rsidRPr="00F458A5">
          <w:rPr>
            <w:rFonts w:ascii="Times New Roman" w:eastAsia="Times New Roman" w:hAnsi="Times New Roman" w:cs="Times New Roman"/>
            <w:noProof/>
            <w:color w:val="0000FF"/>
            <w:sz w:val="24"/>
            <w:szCs w:val="24"/>
            <w:u w:val="single"/>
            <w:lang w:val="ro-RO"/>
          </w:rPr>
          <w:t>Articolul 7</w:t>
        </w:r>
      </w:hyperlink>
      <w:r w:rsidRPr="00F458A5">
        <w:rPr>
          <w:rFonts w:ascii="Times New Roman" w:eastAsia="Times New Roman" w:hAnsi="Times New Roman" w:cs="Times New Roman"/>
          <w:noProof/>
          <w:color w:val="000000"/>
          <w:sz w:val="24"/>
          <w:szCs w:val="24"/>
          <w:lang w:val="ro-RO"/>
        </w:rPr>
        <w:t xml:space="preserve"> se modifică și va avea următorul cuprins:</w:t>
      </w:r>
    </w:p>
    <w:p w:rsidR="00F458A5" w:rsidRDefault="00F458A5">
      <w:pPr>
        <w:rPr>
          <w:rFonts w:ascii="Times New Roman" w:eastAsia="Times New Roman" w:hAnsi="Times New Roman" w:cs="Times New Roman"/>
          <w:noProof/>
          <w:color w:val="000000"/>
          <w:sz w:val="24"/>
          <w:szCs w:val="24"/>
          <w:lang w:val="ro-RO"/>
        </w:rPr>
      </w:pPr>
      <w:r w:rsidRPr="00F458A5">
        <w:rPr>
          <w:rFonts w:ascii="Times New Roman" w:eastAsia="Times New Roman" w:hAnsi="Times New Roman" w:cs="Times New Roman"/>
          <w:noProof/>
          <w:color w:val="000000"/>
          <w:sz w:val="24"/>
          <w:szCs w:val="24"/>
          <w:lang w:val="ro-RO"/>
        </w:rPr>
        <w:t>Articolul 7</w:t>
      </w:r>
    </w:p>
    <w:p w:rsidR="00F458A5" w:rsidRDefault="00F458A5" w:rsidP="00F458A5">
      <w:pPr>
        <w:jc w:val="both"/>
        <w:rPr>
          <w:rFonts w:ascii="Times New Roman" w:eastAsia="Times New Roman" w:hAnsi="Times New Roman" w:cs="Times New Roman"/>
          <w:noProof/>
          <w:color w:val="000000"/>
          <w:sz w:val="24"/>
          <w:szCs w:val="24"/>
          <w:lang w:val="ro-RO"/>
        </w:rPr>
      </w:pPr>
      <w:r w:rsidRPr="00F458A5">
        <w:rPr>
          <w:rFonts w:ascii="Times New Roman" w:eastAsia="Times New Roman" w:hAnsi="Times New Roman" w:cs="Times New Roman"/>
          <w:noProof/>
          <w:color w:val="000000"/>
          <w:sz w:val="24"/>
          <w:szCs w:val="24"/>
          <w:lang w:val="ro-RO"/>
        </w:rPr>
        <w:t>Secretariatul General al Guvernului, în calitate de coordonator, va cuprinde în bugetul său fondurile necesare realizării unor investiții, dotări, aparatură, echipamente și instalații.</w:t>
      </w:r>
    </w:p>
    <w:p w:rsidR="00F458A5" w:rsidRDefault="00F458A5" w:rsidP="00F458A5">
      <w:pPr>
        <w:jc w:val="both"/>
        <w:rPr>
          <w:rFonts w:ascii="Times New Roman" w:eastAsia="Times New Roman" w:hAnsi="Times New Roman" w:cs="Times New Roman"/>
          <w:noProof/>
          <w:color w:val="000000"/>
          <w:sz w:val="24"/>
          <w:szCs w:val="24"/>
          <w:lang w:val="ro-RO"/>
        </w:rPr>
      </w:pPr>
      <w:r w:rsidRPr="00F458A5">
        <w:rPr>
          <w:rFonts w:ascii="Times New Roman" w:eastAsia="Times New Roman" w:hAnsi="Times New Roman" w:cs="Times New Roman"/>
          <w:noProof/>
          <w:color w:val="000000"/>
          <w:sz w:val="24"/>
          <w:szCs w:val="24"/>
          <w:lang w:val="ro-RO"/>
        </w:rPr>
        <w:t xml:space="preserve">4. La </w:t>
      </w:r>
      <w:hyperlink r:id="rId12" w:history="1">
        <w:r w:rsidRPr="00F458A5">
          <w:rPr>
            <w:rFonts w:ascii="Times New Roman" w:eastAsia="Times New Roman" w:hAnsi="Times New Roman" w:cs="Times New Roman"/>
            <w:noProof/>
            <w:color w:val="0000FF"/>
            <w:sz w:val="24"/>
            <w:szCs w:val="24"/>
            <w:u w:val="single"/>
            <w:lang w:val="ro-RO"/>
          </w:rPr>
          <w:t>anexa nr. 2</w:t>
        </w:r>
      </w:hyperlink>
      <w:r w:rsidRPr="00F458A5">
        <w:rPr>
          <w:rFonts w:ascii="Times New Roman" w:eastAsia="Times New Roman" w:hAnsi="Times New Roman" w:cs="Times New Roman"/>
          <w:noProof/>
          <w:color w:val="000000"/>
          <w:sz w:val="24"/>
          <w:szCs w:val="24"/>
          <w:lang w:val="ro-RO"/>
        </w:rPr>
        <w:t xml:space="preserve"> </w:t>
      </w:r>
      <w:hyperlink r:id="rId13" w:history="1">
        <w:r w:rsidRPr="00F458A5">
          <w:rPr>
            <w:rFonts w:ascii="Times New Roman" w:eastAsia="Times New Roman" w:hAnsi="Times New Roman" w:cs="Times New Roman"/>
            <w:noProof/>
            <w:color w:val="0000FF"/>
            <w:sz w:val="24"/>
            <w:szCs w:val="24"/>
            <w:u w:val="single"/>
            <w:lang w:val="ro-RO"/>
          </w:rPr>
          <w:t>articolul 2 alineatul (1) punctul A, după litera o)</w:t>
        </w:r>
      </w:hyperlink>
      <w:r w:rsidRPr="00F458A5">
        <w:rPr>
          <w:rFonts w:ascii="Times New Roman" w:eastAsia="Times New Roman" w:hAnsi="Times New Roman" w:cs="Times New Roman"/>
          <w:noProof/>
          <w:color w:val="000000"/>
          <w:sz w:val="24"/>
          <w:szCs w:val="24"/>
          <w:lang w:val="ro-RO"/>
        </w:rPr>
        <w:t xml:space="preserve"> se introduc două noi litere, literele p) și q), cu următorul cuprins:</w:t>
      </w:r>
    </w:p>
    <w:p w:rsidR="00F458A5" w:rsidRDefault="00F458A5" w:rsidP="00F458A5">
      <w:pPr>
        <w:jc w:val="both"/>
        <w:rPr>
          <w:rFonts w:ascii="Times New Roman" w:eastAsia="Times New Roman" w:hAnsi="Times New Roman" w:cs="Times New Roman"/>
          <w:noProof/>
          <w:color w:val="000000"/>
          <w:sz w:val="24"/>
          <w:szCs w:val="24"/>
          <w:lang w:val="ro-RO"/>
        </w:rPr>
      </w:pPr>
      <w:r w:rsidRPr="00F458A5">
        <w:rPr>
          <w:rFonts w:ascii="Times New Roman" w:eastAsia="Times New Roman" w:hAnsi="Times New Roman" w:cs="Times New Roman"/>
          <w:noProof/>
          <w:color w:val="000000"/>
          <w:sz w:val="24"/>
          <w:szCs w:val="24"/>
          <w:lang w:val="ro-RO"/>
        </w:rPr>
        <w:t>p) implementarea deciziilor forurilor internaționale în domeniu, în baza acreditării Internet Corporation for Assigned Names and Numbers - ICANN;</w:t>
      </w:r>
    </w:p>
    <w:p w:rsidR="00F458A5" w:rsidRDefault="00F458A5" w:rsidP="00F458A5">
      <w:pPr>
        <w:jc w:val="both"/>
        <w:rPr>
          <w:rFonts w:ascii="Times New Roman" w:eastAsia="Times New Roman" w:hAnsi="Times New Roman" w:cs="Times New Roman"/>
          <w:noProof/>
          <w:color w:val="000000"/>
          <w:sz w:val="24"/>
          <w:szCs w:val="24"/>
          <w:lang w:val="ro-RO"/>
        </w:rPr>
      </w:pPr>
      <w:r w:rsidRPr="00F458A5">
        <w:rPr>
          <w:rFonts w:ascii="Times New Roman" w:eastAsia="Times New Roman" w:hAnsi="Times New Roman" w:cs="Times New Roman"/>
          <w:noProof/>
          <w:color w:val="000000"/>
          <w:sz w:val="24"/>
          <w:szCs w:val="24"/>
          <w:lang w:val="ro-RO"/>
        </w:rPr>
        <w:t>q) realizarea de cercetări, studii, analize, sinteze, activități de proiectare în domeniul său de competență.</w:t>
      </w:r>
    </w:p>
    <w:p w:rsidR="00F458A5" w:rsidRDefault="00F458A5" w:rsidP="00F458A5">
      <w:pPr>
        <w:jc w:val="both"/>
        <w:rPr>
          <w:rFonts w:ascii="Times New Roman" w:eastAsia="Times New Roman" w:hAnsi="Times New Roman" w:cs="Times New Roman"/>
          <w:noProof/>
          <w:color w:val="000000"/>
          <w:sz w:val="24"/>
          <w:szCs w:val="24"/>
          <w:lang w:val="ro-RO"/>
        </w:rPr>
      </w:pPr>
      <w:r w:rsidRPr="00F458A5">
        <w:rPr>
          <w:rFonts w:ascii="Times New Roman" w:eastAsia="Times New Roman" w:hAnsi="Times New Roman" w:cs="Times New Roman"/>
          <w:noProof/>
          <w:color w:val="000000"/>
          <w:sz w:val="24"/>
          <w:szCs w:val="24"/>
          <w:lang w:val="ro-RO"/>
        </w:rPr>
        <w:t xml:space="preserve">5. La </w:t>
      </w:r>
      <w:hyperlink r:id="rId14" w:history="1">
        <w:r w:rsidRPr="00F458A5">
          <w:rPr>
            <w:rFonts w:ascii="Times New Roman" w:eastAsia="Times New Roman" w:hAnsi="Times New Roman" w:cs="Times New Roman"/>
            <w:noProof/>
            <w:color w:val="0000FF"/>
            <w:sz w:val="24"/>
            <w:szCs w:val="24"/>
            <w:u w:val="single"/>
            <w:lang w:val="ro-RO"/>
          </w:rPr>
          <w:t>anexa nr. 2</w:t>
        </w:r>
      </w:hyperlink>
      <w:r w:rsidRPr="00F458A5">
        <w:rPr>
          <w:rFonts w:ascii="Times New Roman" w:eastAsia="Times New Roman" w:hAnsi="Times New Roman" w:cs="Times New Roman"/>
          <w:noProof/>
          <w:color w:val="000000"/>
          <w:sz w:val="24"/>
          <w:szCs w:val="24"/>
          <w:lang w:val="ro-RO"/>
        </w:rPr>
        <w:t xml:space="preserve"> </w:t>
      </w:r>
      <w:hyperlink r:id="rId15" w:history="1">
        <w:r w:rsidRPr="00F458A5">
          <w:rPr>
            <w:rFonts w:ascii="Times New Roman" w:eastAsia="Times New Roman" w:hAnsi="Times New Roman" w:cs="Times New Roman"/>
            <w:noProof/>
            <w:color w:val="0000FF"/>
            <w:sz w:val="24"/>
            <w:szCs w:val="24"/>
            <w:u w:val="single"/>
            <w:lang w:val="ro-RO"/>
          </w:rPr>
          <w:t>articolul 2</w:t>
        </w:r>
      </w:hyperlink>
      <w:r w:rsidRPr="00F458A5">
        <w:rPr>
          <w:rFonts w:ascii="Times New Roman" w:eastAsia="Times New Roman" w:hAnsi="Times New Roman" w:cs="Times New Roman"/>
          <w:noProof/>
          <w:color w:val="000000"/>
          <w:sz w:val="24"/>
          <w:szCs w:val="24"/>
          <w:lang w:val="ro-RO"/>
        </w:rPr>
        <w:t xml:space="preserve"> </w:t>
      </w:r>
      <w:hyperlink r:id="rId16" w:history="1">
        <w:r w:rsidRPr="00F458A5">
          <w:rPr>
            <w:rFonts w:ascii="Times New Roman" w:eastAsia="Times New Roman" w:hAnsi="Times New Roman" w:cs="Times New Roman"/>
            <w:noProof/>
            <w:color w:val="0000FF"/>
            <w:sz w:val="24"/>
            <w:szCs w:val="24"/>
            <w:u w:val="single"/>
            <w:lang w:val="ro-RO"/>
          </w:rPr>
          <w:t>alineatul (1) punctul B</w:t>
        </w:r>
      </w:hyperlink>
      <w:r w:rsidRPr="00F458A5">
        <w:rPr>
          <w:rFonts w:ascii="Times New Roman" w:eastAsia="Times New Roman" w:hAnsi="Times New Roman" w:cs="Times New Roman"/>
          <w:noProof/>
          <w:color w:val="000000"/>
          <w:sz w:val="24"/>
          <w:szCs w:val="24"/>
          <w:lang w:val="ro-RO"/>
        </w:rPr>
        <w:t xml:space="preserve">, </w:t>
      </w:r>
      <w:hyperlink r:id="rId17" w:history="1">
        <w:r w:rsidRPr="00F458A5">
          <w:rPr>
            <w:rFonts w:ascii="Times New Roman" w:eastAsia="Times New Roman" w:hAnsi="Times New Roman" w:cs="Times New Roman"/>
            <w:noProof/>
            <w:color w:val="0000FF"/>
            <w:sz w:val="24"/>
            <w:szCs w:val="24"/>
            <w:u w:val="single"/>
            <w:lang w:val="ro-RO"/>
          </w:rPr>
          <w:t>după litera d)</w:t>
        </w:r>
      </w:hyperlink>
      <w:r w:rsidRPr="00F458A5">
        <w:rPr>
          <w:rFonts w:ascii="Times New Roman" w:eastAsia="Times New Roman" w:hAnsi="Times New Roman" w:cs="Times New Roman"/>
          <w:noProof/>
          <w:color w:val="000000"/>
          <w:sz w:val="24"/>
          <w:szCs w:val="24"/>
          <w:lang w:val="ro-RO"/>
        </w:rPr>
        <w:t xml:space="preserve"> se introduc patru noi litere, literele e)-h), cu următorul cuprins:</w:t>
      </w:r>
    </w:p>
    <w:p w:rsidR="00F458A5" w:rsidRDefault="00F458A5" w:rsidP="00F458A5">
      <w:pPr>
        <w:jc w:val="both"/>
        <w:rPr>
          <w:rFonts w:ascii="Times New Roman" w:eastAsia="Times New Roman" w:hAnsi="Times New Roman" w:cs="Times New Roman"/>
          <w:noProof/>
          <w:color w:val="000000"/>
          <w:sz w:val="24"/>
          <w:szCs w:val="24"/>
          <w:lang w:val="ro-RO"/>
        </w:rPr>
      </w:pPr>
      <w:r w:rsidRPr="00F458A5">
        <w:rPr>
          <w:rFonts w:ascii="Times New Roman" w:eastAsia="Times New Roman" w:hAnsi="Times New Roman" w:cs="Times New Roman"/>
          <w:noProof/>
          <w:color w:val="000000"/>
          <w:sz w:val="24"/>
          <w:szCs w:val="24"/>
          <w:lang w:val="ro-RO"/>
        </w:rPr>
        <w:lastRenderedPageBreak/>
        <w:t>e) furnizarea, pe bază de contract individual, de servicii variate de securitate pentru administrația publică, mediul de afaceri, mediul academic;</w:t>
      </w:r>
    </w:p>
    <w:p w:rsidR="00F458A5" w:rsidRDefault="00F458A5" w:rsidP="00F458A5">
      <w:pPr>
        <w:jc w:val="both"/>
        <w:rPr>
          <w:rFonts w:ascii="Times New Roman" w:eastAsia="Times New Roman" w:hAnsi="Times New Roman" w:cs="Times New Roman"/>
          <w:noProof/>
          <w:color w:val="000000"/>
          <w:sz w:val="24"/>
          <w:szCs w:val="24"/>
          <w:lang w:val="ro-RO"/>
        </w:rPr>
      </w:pPr>
      <w:r w:rsidRPr="00F458A5">
        <w:rPr>
          <w:rFonts w:ascii="Times New Roman" w:eastAsia="Times New Roman" w:hAnsi="Times New Roman" w:cs="Times New Roman"/>
          <w:noProof/>
          <w:color w:val="000000"/>
          <w:sz w:val="24"/>
          <w:szCs w:val="24"/>
          <w:lang w:val="ro-RO"/>
        </w:rPr>
        <w:t>f) oferirea de suport și consultanță de specialitate tuturor instituțiilor publice în vederea atingerii obiectivelor specifice proiectelor de implementare a proiectelor de cercetare din domeniul serviciilor electronice;</w:t>
      </w:r>
    </w:p>
    <w:p w:rsidR="00F458A5" w:rsidRDefault="00F458A5" w:rsidP="00F458A5">
      <w:pPr>
        <w:jc w:val="both"/>
        <w:rPr>
          <w:rFonts w:ascii="Times New Roman" w:eastAsia="Times New Roman" w:hAnsi="Times New Roman" w:cs="Times New Roman"/>
          <w:noProof/>
          <w:color w:val="000000"/>
          <w:sz w:val="24"/>
          <w:szCs w:val="24"/>
          <w:lang w:val="ro-RO"/>
        </w:rPr>
      </w:pPr>
      <w:r w:rsidRPr="00F458A5">
        <w:rPr>
          <w:rFonts w:ascii="Times New Roman" w:eastAsia="Times New Roman" w:hAnsi="Times New Roman" w:cs="Times New Roman"/>
          <w:noProof/>
          <w:color w:val="000000"/>
          <w:sz w:val="24"/>
          <w:szCs w:val="24"/>
          <w:lang w:val="ro-RO"/>
        </w:rPr>
        <w:t>g) securizează sistemele informatice operate, asigură protecția datelor stocate aflate în procesul de stocare pe acestea în cooperare cu instituțiile care au atribuții în domeniul securității cibernetice conform legislației în vigoare;</w:t>
      </w:r>
    </w:p>
    <w:p w:rsidR="00F458A5" w:rsidRDefault="00F458A5">
      <w:pPr>
        <w:rPr>
          <w:rFonts w:ascii="Times New Roman" w:eastAsia="Times New Roman" w:hAnsi="Times New Roman" w:cs="Times New Roman"/>
          <w:noProof/>
          <w:color w:val="000000"/>
          <w:sz w:val="24"/>
          <w:szCs w:val="24"/>
          <w:lang w:val="ro-RO"/>
        </w:rPr>
      </w:pPr>
      <w:r w:rsidRPr="00F458A5">
        <w:rPr>
          <w:rFonts w:ascii="Times New Roman" w:eastAsia="Times New Roman" w:hAnsi="Times New Roman" w:cs="Times New Roman"/>
          <w:noProof/>
          <w:color w:val="000000"/>
          <w:sz w:val="24"/>
          <w:szCs w:val="24"/>
          <w:lang w:val="ro-RO"/>
        </w:rPr>
        <w:t>h) asigurarea testării și avizării sistemelor și echipamentelor inteligente.</w:t>
      </w:r>
    </w:p>
    <w:p w:rsidR="00F458A5" w:rsidRDefault="00F458A5" w:rsidP="00F458A5">
      <w:pPr>
        <w:jc w:val="both"/>
        <w:rPr>
          <w:rFonts w:ascii="Times New Roman" w:eastAsia="Times New Roman" w:hAnsi="Times New Roman" w:cs="Times New Roman"/>
          <w:noProof/>
          <w:color w:val="000000"/>
          <w:sz w:val="24"/>
          <w:szCs w:val="24"/>
          <w:lang w:val="ro-RO"/>
        </w:rPr>
      </w:pPr>
      <w:r w:rsidRPr="00F458A5">
        <w:rPr>
          <w:rFonts w:ascii="Times New Roman" w:eastAsia="Times New Roman" w:hAnsi="Times New Roman" w:cs="Times New Roman"/>
          <w:noProof/>
          <w:color w:val="000000"/>
          <w:sz w:val="24"/>
          <w:szCs w:val="24"/>
          <w:lang w:val="ro-RO"/>
        </w:rPr>
        <w:t xml:space="preserve">6. La </w:t>
      </w:r>
      <w:hyperlink r:id="rId18" w:history="1">
        <w:r w:rsidRPr="00F458A5">
          <w:rPr>
            <w:rFonts w:ascii="Times New Roman" w:eastAsia="Times New Roman" w:hAnsi="Times New Roman" w:cs="Times New Roman"/>
            <w:noProof/>
            <w:color w:val="0000FF"/>
            <w:sz w:val="24"/>
            <w:szCs w:val="24"/>
            <w:u w:val="single"/>
            <w:lang w:val="ro-RO"/>
          </w:rPr>
          <w:t>anexa nr. 2 articolul 2, alineatul (3)</w:t>
        </w:r>
      </w:hyperlink>
      <w:r w:rsidRPr="00F458A5">
        <w:rPr>
          <w:rFonts w:ascii="Times New Roman" w:eastAsia="Times New Roman" w:hAnsi="Times New Roman" w:cs="Times New Roman"/>
          <w:noProof/>
          <w:color w:val="000000"/>
          <w:sz w:val="24"/>
          <w:szCs w:val="24"/>
          <w:lang w:val="ro-RO"/>
        </w:rPr>
        <w:t xml:space="preserve"> se modifică și va avea următorul cuprins:</w:t>
      </w:r>
    </w:p>
    <w:p w:rsidR="00F458A5" w:rsidRDefault="00F458A5" w:rsidP="00F458A5">
      <w:pPr>
        <w:jc w:val="both"/>
        <w:rPr>
          <w:rFonts w:ascii="Times New Roman" w:eastAsia="Times New Roman" w:hAnsi="Times New Roman" w:cs="Times New Roman"/>
          <w:noProof/>
          <w:color w:val="000000"/>
          <w:sz w:val="24"/>
          <w:szCs w:val="24"/>
          <w:lang w:val="ro-RO"/>
        </w:rPr>
      </w:pPr>
      <w:r w:rsidRPr="00F458A5">
        <w:rPr>
          <w:rFonts w:ascii="Times New Roman" w:eastAsia="Times New Roman" w:hAnsi="Times New Roman" w:cs="Times New Roman"/>
          <w:noProof/>
          <w:color w:val="000000"/>
          <w:sz w:val="24"/>
          <w:szCs w:val="24"/>
          <w:lang w:val="ro-RO"/>
        </w:rPr>
        <w:t>(3) În cadrul obiectului său de activitate institutul național poate colabora și la realizarea unor activități de cercetare-dezvoltare privind domeniile strategice și de apărare națională sau poate desfășura și alte activități conexe, cu aprobarea Secretariatului General al Guvernului și cu avizul autorității de stat pentru cercetare-dezvoltare.</w:t>
      </w:r>
    </w:p>
    <w:p w:rsidR="00F458A5" w:rsidRDefault="00F458A5" w:rsidP="00F458A5">
      <w:pPr>
        <w:jc w:val="both"/>
        <w:rPr>
          <w:rFonts w:ascii="Times New Roman" w:eastAsia="Times New Roman" w:hAnsi="Times New Roman" w:cs="Times New Roman"/>
          <w:noProof/>
          <w:color w:val="000000"/>
          <w:sz w:val="24"/>
          <w:szCs w:val="24"/>
          <w:lang w:val="ro-RO"/>
        </w:rPr>
      </w:pPr>
      <w:r w:rsidRPr="00F458A5">
        <w:rPr>
          <w:rFonts w:ascii="Times New Roman" w:eastAsia="Times New Roman" w:hAnsi="Times New Roman" w:cs="Times New Roman"/>
          <w:noProof/>
          <w:color w:val="000000"/>
          <w:sz w:val="24"/>
          <w:szCs w:val="24"/>
          <w:lang w:val="ro-RO"/>
        </w:rPr>
        <w:t xml:space="preserve">7. La </w:t>
      </w:r>
      <w:hyperlink r:id="rId19" w:history="1">
        <w:r w:rsidRPr="00F458A5">
          <w:rPr>
            <w:rFonts w:ascii="Times New Roman" w:eastAsia="Times New Roman" w:hAnsi="Times New Roman" w:cs="Times New Roman"/>
            <w:noProof/>
            <w:color w:val="0000FF"/>
            <w:sz w:val="24"/>
            <w:szCs w:val="24"/>
            <w:u w:val="single"/>
            <w:lang w:val="ro-RO"/>
          </w:rPr>
          <w:t>anexa nr. 2 articolul 8 alineatul (1)</w:t>
        </w:r>
      </w:hyperlink>
      <w:r w:rsidRPr="00F458A5">
        <w:rPr>
          <w:rFonts w:ascii="Times New Roman" w:eastAsia="Times New Roman" w:hAnsi="Times New Roman" w:cs="Times New Roman"/>
          <w:noProof/>
          <w:color w:val="000000"/>
          <w:sz w:val="24"/>
          <w:szCs w:val="24"/>
          <w:lang w:val="ro-RO"/>
        </w:rPr>
        <w:t xml:space="preserve">, </w:t>
      </w:r>
      <w:hyperlink r:id="rId20" w:history="1">
        <w:r w:rsidRPr="00F458A5">
          <w:rPr>
            <w:rFonts w:ascii="Times New Roman" w:eastAsia="Times New Roman" w:hAnsi="Times New Roman" w:cs="Times New Roman"/>
            <w:noProof/>
            <w:color w:val="0000FF"/>
            <w:sz w:val="24"/>
            <w:szCs w:val="24"/>
            <w:u w:val="single"/>
            <w:lang w:val="ro-RO"/>
          </w:rPr>
          <w:t>litera f) a alineatului (2)</w:t>
        </w:r>
      </w:hyperlink>
      <w:r w:rsidRPr="00F458A5">
        <w:rPr>
          <w:rFonts w:ascii="Times New Roman" w:eastAsia="Times New Roman" w:hAnsi="Times New Roman" w:cs="Times New Roman"/>
          <w:noProof/>
          <w:color w:val="000000"/>
          <w:sz w:val="24"/>
          <w:szCs w:val="24"/>
          <w:lang w:val="ro-RO"/>
        </w:rPr>
        <w:t xml:space="preserve"> și </w:t>
      </w:r>
      <w:hyperlink r:id="rId21" w:history="1">
        <w:r w:rsidRPr="00F458A5">
          <w:rPr>
            <w:rFonts w:ascii="Times New Roman" w:eastAsia="Times New Roman" w:hAnsi="Times New Roman" w:cs="Times New Roman"/>
            <w:noProof/>
            <w:color w:val="0000FF"/>
            <w:sz w:val="24"/>
            <w:szCs w:val="24"/>
            <w:u w:val="single"/>
            <w:lang w:val="ro-RO"/>
          </w:rPr>
          <w:t>alineatul (3)</w:t>
        </w:r>
      </w:hyperlink>
      <w:r w:rsidRPr="00F458A5">
        <w:rPr>
          <w:rFonts w:ascii="Times New Roman" w:eastAsia="Times New Roman" w:hAnsi="Times New Roman" w:cs="Times New Roman"/>
          <w:noProof/>
          <w:color w:val="000000"/>
          <w:sz w:val="24"/>
          <w:szCs w:val="24"/>
          <w:lang w:val="ro-RO"/>
        </w:rPr>
        <w:t xml:space="preserve"> se modifică și vor avea următorul cuprins:</w:t>
      </w:r>
    </w:p>
    <w:p w:rsidR="00F458A5" w:rsidRDefault="00F458A5" w:rsidP="00F458A5">
      <w:pPr>
        <w:jc w:val="both"/>
        <w:rPr>
          <w:rFonts w:ascii="Times New Roman" w:eastAsia="Times New Roman" w:hAnsi="Times New Roman" w:cs="Times New Roman"/>
          <w:noProof/>
          <w:color w:val="000000"/>
          <w:sz w:val="24"/>
          <w:szCs w:val="24"/>
          <w:lang w:val="ro-RO"/>
        </w:rPr>
      </w:pPr>
      <w:r w:rsidRPr="00F458A5">
        <w:rPr>
          <w:rFonts w:ascii="Times New Roman" w:eastAsia="Times New Roman" w:hAnsi="Times New Roman" w:cs="Times New Roman"/>
          <w:noProof/>
          <w:color w:val="000000"/>
          <w:sz w:val="24"/>
          <w:szCs w:val="24"/>
          <w:lang w:val="ro-RO"/>
        </w:rPr>
        <w:t>Articolul 8</w:t>
      </w:r>
    </w:p>
    <w:p w:rsidR="00F458A5" w:rsidRDefault="00F458A5" w:rsidP="00F458A5">
      <w:pPr>
        <w:jc w:val="both"/>
        <w:rPr>
          <w:rFonts w:ascii="Times New Roman" w:eastAsia="Times New Roman" w:hAnsi="Times New Roman" w:cs="Times New Roman"/>
          <w:noProof/>
          <w:color w:val="000000"/>
          <w:sz w:val="24"/>
          <w:szCs w:val="24"/>
          <w:lang w:val="ro-RO"/>
        </w:rPr>
      </w:pPr>
      <w:r w:rsidRPr="00F458A5">
        <w:rPr>
          <w:rFonts w:ascii="Times New Roman" w:eastAsia="Times New Roman" w:hAnsi="Times New Roman" w:cs="Times New Roman"/>
          <w:noProof/>
          <w:color w:val="000000"/>
          <w:sz w:val="24"/>
          <w:szCs w:val="24"/>
          <w:lang w:val="ro-RO"/>
        </w:rPr>
        <w:t>(1) Consiliul de administrație al institutului național este format din 9 membri, cetățeni români, numiți prin ordin al secretarului general al Guvernului, cu avizul autorității de stat pentru cercetare-dezvoltare, la propunerea conducerii autorității de la care aceștia provin, pentru un mandat de 4 ani care poate fi reînnoit.</w:t>
      </w:r>
    </w:p>
    <w:p w:rsidR="00F458A5" w:rsidRDefault="00F458A5">
      <w:pPr>
        <w:rPr>
          <w:rFonts w:ascii="Times New Roman" w:eastAsia="Times New Roman" w:hAnsi="Times New Roman" w:cs="Times New Roman"/>
          <w:noProof/>
          <w:color w:val="000000"/>
          <w:sz w:val="24"/>
          <w:szCs w:val="24"/>
          <w:lang w:val="ro-RO"/>
        </w:rPr>
      </w:pPr>
      <w:r w:rsidRPr="00F458A5">
        <w:rPr>
          <w:rFonts w:ascii="Times New Roman" w:eastAsia="Times New Roman" w:hAnsi="Times New Roman" w:cs="Times New Roman"/>
          <w:noProof/>
          <w:color w:val="000000"/>
          <w:sz w:val="24"/>
          <w:szCs w:val="24"/>
          <w:lang w:val="ro-RO"/>
        </w:rPr>
        <w:t>f) un reprezentant al Secretariatu</w:t>
      </w:r>
      <w:r>
        <w:rPr>
          <w:rFonts w:ascii="Times New Roman" w:eastAsia="Times New Roman" w:hAnsi="Times New Roman" w:cs="Times New Roman"/>
          <w:noProof/>
          <w:color w:val="000000"/>
          <w:sz w:val="24"/>
          <w:szCs w:val="24"/>
          <w:lang w:val="ro-RO"/>
        </w:rPr>
        <w:t>lui General al Guvernului, după ca</w:t>
      </w:r>
      <w:r w:rsidRPr="00F458A5">
        <w:rPr>
          <w:rFonts w:ascii="Times New Roman" w:eastAsia="Times New Roman" w:hAnsi="Times New Roman" w:cs="Times New Roman"/>
          <w:noProof/>
          <w:color w:val="000000"/>
          <w:sz w:val="24"/>
          <w:szCs w:val="24"/>
          <w:lang w:val="ro-RO"/>
        </w:rPr>
        <w:t>z.</w:t>
      </w:r>
    </w:p>
    <w:p w:rsidR="00F458A5" w:rsidRDefault="00F458A5" w:rsidP="00FB5B30">
      <w:pPr>
        <w:jc w:val="both"/>
        <w:rPr>
          <w:rFonts w:ascii="Times New Roman" w:eastAsia="Times New Roman" w:hAnsi="Times New Roman" w:cs="Times New Roman"/>
          <w:noProof/>
          <w:color w:val="000000"/>
          <w:sz w:val="24"/>
          <w:szCs w:val="24"/>
          <w:lang w:val="ro-RO"/>
        </w:rPr>
      </w:pPr>
      <w:r w:rsidRPr="00F458A5">
        <w:rPr>
          <w:rFonts w:ascii="Times New Roman" w:eastAsia="Times New Roman" w:hAnsi="Times New Roman" w:cs="Times New Roman"/>
          <w:noProof/>
          <w:color w:val="000000"/>
          <w:sz w:val="24"/>
          <w:szCs w:val="24"/>
          <w:lang w:val="ro-RO"/>
        </w:rPr>
        <w:t>(3) Ceilalți membri ai consiliului de administrație sunt specialiști din domeniu, propuși de Secretariatul General al Guvernului.</w:t>
      </w:r>
    </w:p>
    <w:p w:rsidR="00F458A5" w:rsidRDefault="00F458A5" w:rsidP="00FB5B30">
      <w:pPr>
        <w:jc w:val="both"/>
        <w:rPr>
          <w:rFonts w:ascii="Times New Roman" w:eastAsia="Times New Roman" w:hAnsi="Times New Roman" w:cs="Times New Roman"/>
          <w:noProof/>
          <w:color w:val="000000"/>
          <w:sz w:val="24"/>
          <w:szCs w:val="24"/>
          <w:lang w:val="ro-RO"/>
        </w:rPr>
      </w:pPr>
      <w:r w:rsidRPr="00F458A5">
        <w:rPr>
          <w:rFonts w:ascii="Times New Roman" w:eastAsia="Times New Roman" w:hAnsi="Times New Roman" w:cs="Times New Roman"/>
          <w:noProof/>
          <w:color w:val="000000"/>
          <w:sz w:val="24"/>
          <w:szCs w:val="24"/>
          <w:lang w:val="ro-RO"/>
        </w:rPr>
        <w:t xml:space="preserve">8. La </w:t>
      </w:r>
      <w:hyperlink r:id="rId22" w:history="1">
        <w:r w:rsidRPr="00F458A5">
          <w:rPr>
            <w:rFonts w:ascii="Times New Roman" w:eastAsia="Times New Roman" w:hAnsi="Times New Roman" w:cs="Times New Roman"/>
            <w:noProof/>
            <w:color w:val="0000FF"/>
            <w:sz w:val="24"/>
            <w:szCs w:val="24"/>
            <w:u w:val="single"/>
            <w:lang w:val="ro-RO"/>
          </w:rPr>
          <w:t>anexa nr. 2 articolul 10 alineatul (1), literele c)</w:t>
        </w:r>
      </w:hyperlink>
      <w:r w:rsidRPr="00F458A5">
        <w:rPr>
          <w:rFonts w:ascii="Times New Roman" w:eastAsia="Times New Roman" w:hAnsi="Times New Roman" w:cs="Times New Roman"/>
          <w:noProof/>
          <w:color w:val="000000"/>
          <w:sz w:val="24"/>
          <w:szCs w:val="24"/>
          <w:lang w:val="ro-RO"/>
        </w:rPr>
        <w:t xml:space="preserve"> și </w:t>
      </w:r>
      <w:hyperlink r:id="rId23" w:history="1">
        <w:r w:rsidRPr="00F458A5">
          <w:rPr>
            <w:rFonts w:ascii="Times New Roman" w:eastAsia="Times New Roman" w:hAnsi="Times New Roman" w:cs="Times New Roman"/>
            <w:noProof/>
            <w:color w:val="0000FF"/>
            <w:sz w:val="24"/>
            <w:szCs w:val="24"/>
            <w:u w:val="single"/>
            <w:lang w:val="ro-RO"/>
          </w:rPr>
          <w:t>d)</w:t>
        </w:r>
      </w:hyperlink>
      <w:r w:rsidRPr="00F458A5">
        <w:rPr>
          <w:rFonts w:ascii="Times New Roman" w:eastAsia="Times New Roman" w:hAnsi="Times New Roman" w:cs="Times New Roman"/>
          <w:noProof/>
          <w:color w:val="000000"/>
          <w:sz w:val="24"/>
          <w:szCs w:val="24"/>
          <w:lang w:val="ro-RO"/>
        </w:rPr>
        <w:t xml:space="preserve"> se modifică și vor avea următorul cuprins:</w:t>
      </w:r>
    </w:p>
    <w:p w:rsidR="00F458A5" w:rsidRDefault="00F458A5" w:rsidP="00FB5B30">
      <w:pPr>
        <w:jc w:val="both"/>
        <w:rPr>
          <w:rFonts w:ascii="Times New Roman" w:eastAsia="Times New Roman" w:hAnsi="Times New Roman" w:cs="Times New Roman"/>
          <w:noProof/>
          <w:color w:val="000000"/>
          <w:sz w:val="24"/>
          <w:szCs w:val="24"/>
          <w:lang w:val="ro-RO"/>
        </w:rPr>
      </w:pPr>
      <w:r w:rsidRPr="00F458A5">
        <w:rPr>
          <w:rFonts w:ascii="Times New Roman" w:eastAsia="Times New Roman" w:hAnsi="Times New Roman" w:cs="Times New Roman"/>
          <w:noProof/>
          <w:color w:val="000000"/>
          <w:sz w:val="24"/>
          <w:szCs w:val="24"/>
          <w:lang w:val="ro-RO"/>
        </w:rPr>
        <w:t>c) analizează și avizează proiectul bugetului de venituri și cheltuieli, care se depune la Secretariatul General al Guvernului în vederea aprobării conform reglementărilor legale;</w:t>
      </w:r>
    </w:p>
    <w:p w:rsidR="00F458A5" w:rsidRDefault="00F458A5" w:rsidP="00FB5B30">
      <w:pPr>
        <w:jc w:val="both"/>
        <w:rPr>
          <w:rFonts w:ascii="Times New Roman" w:eastAsia="Times New Roman" w:hAnsi="Times New Roman" w:cs="Times New Roman"/>
          <w:noProof/>
          <w:color w:val="000000"/>
          <w:sz w:val="24"/>
          <w:szCs w:val="24"/>
          <w:lang w:val="ro-RO"/>
        </w:rPr>
      </w:pPr>
      <w:r w:rsidRPr="00F458A5">
        <w:rPr>
          <w:rFonts w:ascii="Times New Roman" w:eastAsia="Times New Roman" w:hAnsi="Times New Roman" w:cs="Times New Roman"/>
          <w:noProof/>
          <w:color w:val="000000"/>
          <w:sz w:val="24"/>
          <w:szCs w:val="24"/>
          <w:lang w:val="ro-RO"/>
        </w:rPr>
        <w:t>d) analizează și avizează bilanțul contabil și contul de profit și pierdere, pe care le supune spre aprobare Secretariatului General al Guvernului și aprobă raportul de gestiune asupra activității desfășurate de institutul național în anul precedent;</w:t>
      </w:r>
    </w:p>
    <w:p w:rsidR="00F458A5" w:rsidRDefault="00F458A5">
      <w:pPr>
        <w:rPr>
          <w:rFonts w:ascii="Times New Roman" w:eastAsia="Times New Roman" w:hAnsi="Times New Roman" w:cs="Times New Roman"/>
          <w:noProof/>
          <w:color w:val="000000"/>
          <w:sz w:val="24"/>
          <w:szCs w:val="24"/>
          <w:lang w:val="ro-RO"/>
        </w:rPr>
      </w:pPr>
      <w:r w:rsidRPr="00F458A5">
        <w:rPr>
          <w:rFonts w:ascii="Times New Roman" w:eastAsia="Times New Roman" w:hAnsi="Times New Roman" w:cs="Times New Roman"/>
          <w:noProof/>
          <w:color w:val="000000"/>
          <w:sz w:val="24"/>
          <w:szCs w:val="24"/>
          <w:lang w:val="ro-RO"/>
        </w:rPr>
        <w:t xml:space="preserve">9. La </w:t>
      </w:r>
      <w:hyperlink r:id="rId24" w:history="1">
        <w:r w:rsidRPr="00F458A5">
          <w:rPr>
            <w:rFonts w:ascii="Times New Roman" w:eastAsia="Times New Roman" w:hAnsi="Times New Roman" w:cs="Times New Roman"/>
            <w:noProof/>
            <w:color w:val="0000FF"/>
            <w:sz w:val="24"/>
            <w:szCs w:val="24"/>
            <w:u w:val="single"/>
            <w:lang w:val="ro-RO"/>
          </w:rPr>
          <w:t>anexa nr. 2, articolul 11</w:t>
        </w:r>
      </w:hyperlink>
      <w:r w:rsidRPr="00F458A5">
        <w:rPr>
          <w:rFonts w:ascii="Times New Roman" w:eastAsia="Times New Roman" w:hAnsi="Times New Roman" w:cs="Times New Roman"/>
          <w:noProof/>
          <w:color w:val="000000"/>
          <w:sz w:val="24"/>
          <w:szCs w:val="24"/>
          <w:lang w:val="ro-RO"/>
        </w:rPr>
        <w:t xml:space="preserve"> se modifică și va avea următorul cuprins:</w:t>
      </w:r>
    </w:p>
    <w:p w:rsidR="00F458A5" w:rsidRDefault="00F458A5" w:rsidP="00FB5B30">
      <w:pPr>
        <w:jc w:val="both"/>
        <w:rPr>
          <w:rFonts w:ascii="Times New Roman" w:eastAsia="Times New Roman" w:hAnsi="Times New Roman" w:cs="Times New Roman"/>
          <w:noProof/>
          <w:color w:val="000000"/>
          <w:sz w:val="24"/>
          <w:szCs w:val="24"/>
          <w:lang w:val="ro-RO"/>
        </w:rPr>
      </w:pPr>
      <w:r w:rsidRPr="00F458A5">
        <w:rPr>
          <w:rFonts w:ascii="Times New Roman" w:eastAsia="Times New Roman" w:hAnsi="Times New Roman" w:cs="Times New Roman"/>
          <w:noProof/>
          <w:color w:val="000000"/>
          <w:sz w:val="24"/>
          <w:szCs w:val="24"/>
          <w:lang w:val="ro-RO"/>
        </w:rPr>
        <w:t>Articolul 11</w:t>
      </w:r>
    </w:p>
    <w:p w:rsidR="00F458A5" w:rsidRDefault="00F458A5" w:rsidP="00FB5B30">
      <w:pPr>
        <w:jc w:val="both"/>
        <w:rPr>
          <w:rFonts w:ascii="Times New Roman" w:eastAsia="Times New Roman" w:hAnsi="Times New Roman" w:cs="Times New Roman"/>
          <w:noProof/>
          <w:color w:val="000000"/>
          <w:sz w:val="24"/>
          <w:szCs w:val="24"/>
          <w:lang w:val="ro-RO"/>
        </w:rPr>
      </w:pPr>
      <w:r w:rsidRPr="00F458A5">
        <w:rPr>
          <w:rFonts w:ascii="Times New Roman" w:eastAsia="Times New Roman" w:hAnsi="Times New Roman" w:cs="Times New Roman"/>
          <w:noProof/>
          <w:color w:val="000000"/>
          <w:sz w:val="24"/>
          <w:szCs w:val="24"/>
          <w:lang w:val="ro-RO"/>
        </w:rPr>
        <w:t>Consiliul de administrație își desfășoară activitatea pe baza regulamentului propriu de organizare și funcționare, avizat de Secretariatul General al Guvernului. Acesta hotărăște în problemele privind activitatea institutului național, cu excepția celor care, potrivit legii, sunt date în competența altor organe.</w:t>
      </w:r>
    </w:p>
    <w:p w:rsidR="00F458A5" w:rsidRDefault="00F458A5">
      <w:pPr>
        <w:rPr>
          <w:rFonts w:ascii="Times New Roman" w:eastAsia="Times New Roman" w:hAnsi="Times New Roman" w:cs="Times New Roman"/>
          <w:noProof/>
          <w:color w:val="000000"/>
          <w:sz w:val="24"/>
          <w:szCs w:val="24"/>
          <w:lang w:val="ro-RO"/>
        </w:rPr>
      </w:pPr>
      <w:r w:rsidRPr="00F458A5">
        <w:rPr>
          <w:rFonts w:ascii="Times New Roman" w:eastAsia="Times New Roman" w:hAnsi="Times New Roman" w:cs="Times New Roman"/>
          <w:noProof/>
          <w:color w:val="000000"/>
          <w:sz w:val="24"/>
          <w:szCs w:val="24"/>
          <w:lang w:val="ro-RO"/>
        </w:rPr>
        <w:t xml:space="preserve">10. La </w:t>
      </w:r>
      <w:hyperlink r:id="rId25" w:history="1">
        <w:r w:rsidRPr="00F458A5">
          <w:rPr>
            <w:rFonts w:ascii="Times New Roman" w:eastAsia="Times New Roman" w:hAnsi="Times New Roman" w:cs="Times New Roman"/>
            <w:noProof/>
            <w:color w:val="0000FF"/>
            <w:sz w:val="24"/>
            <w:szCs w:val="24"/>
            <w:u w:val="single"/>
            <w:lang w:val="ro-RO"/>
          </w:rPr>
          <w:t>anexa nr. 2 articolul 16, alineatul (2)</w:t>
        </w:r>
      </w:hyperlink>
      <w:r w:rsidRPr="00F458A5">
        <w:rPr>
          <w:rFonts w:ascii="Times New Roman" w:eastAsia="Times New Roman" w:hAnsi="Times New Roman" w:cs="Times New Roman"/>
          <w:noProof/>
          <w:color w:val="000000"/>
          <w:sz w:val="24"/>
          <w:szCs w:val="24"/>
          <w:lang w:val="ro-RO"/>
        </w:rPr>
        <w:t xml:space="preserve"> se modifică și va avea următorul cuprins:</w:t>
      </w:r>
    </w:p>
    <w:p w:rsidR="00F458A5" w:rsidRDefault="00F458A5" w:rsidP="00FB5B30">
      <w:pPr>
        <w:jc w:val="both"/>
        <w:rPr>
          <w:rFonts w:ascii="Times New Roman" w:eastAsia="Times New Roman" w:hAnsi="Times New Roman" w:cs="Times New Roman"/>
          <w:noProof/>
          <w:color w:val="000000"/>
          <w:sz w:val="24"/>
          <w:szCs w:val="24"/>
          <w:lang w:val="ro-RO"/>
        </w:rPr>
      </w:pPr>
      <w:r w:rsidRPr="00F458A5">
        <w:rPr>
          <w:rFonts w:ascii="Times New Roman" w:eastAsia="Times New Roman" w:hAnsi="Times New Roman" w:cs="Times New Roman"/>
          <w:noProof/>
          <w:color w:val="000000"/>
          <w:sz w:val="24"/>
          <w:szCs w:val="24"/>
          <w:lang w:val="ro-RO"/>
        </w:rPr>
        <w:lastRenderedPageBreak/>
        <w:t>(2) Membrii consiliului de administrație care s-au abținut ori s-au împotrivit luării unei decizii ce s-a dovedit păgubitoare pentru institutul național nu răspund dacă au consemnat expres punctul lor de vedere în registrul de ședințe al consiliului de administrație și dacă au anunțat în scris despre aceasta Secretariatul General al Guvernului.</w:t>
      </w:r>
    </w:p>
    <w:p w:rsidR="00F458A5" w:rsidRDefault="00F458A5">
      <w:pPr>
        <w:rPr>
          <w:rFonts w:ascii="Times New Roman" w:eastAsia="Times New Roman" w:hAnsi="Times New Roman" w:cs="Times New Roman"/>
          <w:noProof/>
          <w:color w:val="000000"/>
          <w:sz w:val="24"/>
          <w:szCs w:val="24"/>
          <w:lang w:val="ro-RO"/>
        </w:rPr>
      </w:pPr>
      <w:r w:rsidRPr="00F458A5">
        <w:rPr>
          <w:rFonts w:ascii="Times New Roman" w:eastAsia="Times New Roman" w:hAnsi="Times New Roman" w:cs="Times New Roman"/>
          <w:noProof/>
          <w:color w:val="000000"/>
          <w:sz w:val="24"/>
          <w:szCs w:val="24"/>
          <w:lang w:val="ro-RO"/>
        </w:rPr>
        <w:t xml:space="preserve">11. La </w:t>
      </w:r>
      <w:hyperlink r:id="rId26" w:history="1">
        <w:r w:rsidRPr="00F458A5">
          <w:rPr>
            <w:rFonts w:ascii="Times New Roman" w:eastAsia="Times New Roman" w:hAnsi="Times New Roman" w:cs="Times New Roman"/>
            <w:noProof/>
            <w:color w:val="0000FF"/>
            <w:sz w:val="24"/>
            <w:szCs w:val="24"/>
            <w:u w:val="single"/>
            <w:lang w:val="ro-RO"/>
          </w:rPr>
          <w:t>anexa nr. 2, articolul 17</w:t>
        </w:r>
      </w:hyperlink>
      <w:r w:rsidRPr="00F458A5">
        <w:rPr>
          <w:rFonts w:ascii="Times New Roman" w:eastAsia="Times New Roman" w:hAnsi="Times New Roman" w:cs="Times New Roman"/>
          <w:noProof/>
          <w:color w:val="000000"/>
          <w:sz w:val="24"/>
          <w:szCs w:val="24"/>
          <w:lang w:val="ro-RO"/>
        </w:rPr>
        <w:t xml:space="preserve"> se modifică și va avea următorul cuprins:</w:t>
      </w:r>
    </w:p>
    <w:p w:rsidR="00F458A5" w:rsidRDefault="00F458A5">
      <w:pPr>
        <w:rPr>
          <w:rFonts w:ascii="Times New Roman" w:eastAsia="Times New Roman" w:hAnsi="Times New Roman" w:cs="Times New Roman"/>
          <w:noProof/>
          <w:color w:val="000000"/>
          <w:sz w:val="24"/>
          <w:szCs w:val="24"/>
          <w:lang w:val="ro-RO"/>
        </w:rPr>
      </w:pPr>
      <w:r w:rsidRPr="00F458A5">
        <w:rPr>
          <w:rFonts w:ascii="Times New Roman" w:eastAsia="Times New Roman" w:hAnsi="Times New Roman" w:cs="Times New Roman"/>
          <w:noProof/>
          <w:color w:val="000000"/>
          <w:sz w:val="24"/>
          <w:szCs w:val="24"/>
          <w:lang w:val="ro-RO"/>
        </w:rPr>
        <w:t>Articolul 17</w:t>
      </w:r>
    </w:p>
    <w:p w:rsidR="00F458A5" w:rsidRDefault="00F458A5" w:rsidP="00FB5B30">
      <w:pPr>
        <w:jc w:val="both"/>
        <w:rPr>
          <w:rFonts w:ascii="Times New Roman" w:eastAsia="Times New Roman" w:hAnsi="Times New Roman" w:cs="Times New Roman"/>
          <w:noProof/>
          <w:color w:val="000000"/>
          <w:sz w:val="24"/>
          <w:szCs w:val="24"/>
          <w:lang w:val="ro-RO"/>
        </w:rPr>
      </w:pPr>
      <w:r w:rsidRPr="00F458A5">
        <w:rPr>
          <w:rFonts w:ascii="Times New Roman" w:eastAsia="Times New Roman" w:hAnsi="Times New Roman" w:cs="Times New Roman"/>
          <w:noProof/>
          <w:color w:val="000000"/>
          <w:sz w:val="24"/>
          <w:szCs w:val="24"/>
          <w:lang w:val="ro-RO"/>
        </w:rPr>
        <w:t>În primul trimestru al fiecărui an consiliul de administrație prezintă Secretariatului General al Guvernului un raport asupra activității desfășurate în anul precedent și asupra programului de activitate pentru anul în curs.</w:t>
      </w:r>
    </w:p>
    <w:p w:rsidR="00F458A5" w:rsidRDefault="00F458A5" w:rsidP="00FB5B30">
      <w:pPr>
        <w:jc w:val="both"/>
        <w:rPr>
          <w:rFonts w:ascii="Times New Roman" w:eastAsia="Times New Roman" w:hAnsi="Times New Roman" w:cs="Times New Roman"/>
          <w:noProof/>
          <w:color w:val="000000"/>
          <w:sz w:val="24"/>
          <w:szCs w:val="24"/>
          <w:lang w:val="ro-RO"/>
        </w:rPr>
      </w:pPr>
      <w:r w:rsidRPr="00F458A5">
        <w:rPr>
          <w:rFonts w:ascii="Times New Roman" w:eastAsia="Times New Roman" w:hAnsi="Times New Roman" w:cs="Times New Roman"/>
          <w:noProof/>
          <w:color w:val="000000"/>
          <w:sz w:val="24"/>
          <w:szCs w:val="24"/>
          <w:lang w:val="ro-RO"/>
        </w:rPr>
        <w:t xml:space="preserve">12. La </w:t>
      </w:r>
      <w:hyperlink r:id="rId27" w:history="1">
        <w:r w:rsidRPr="00F458A5">
          <w:rPr>
            <w:rFonts w:ascii="Times New Roman" w:eastAsia="Times New Roman" w:hAnsi="Times New Roman" w:cs="Times New Roman"/>
            <w:noProof/>
            <w:color w:val="0000FF"/>
            <w:sz w:val="24"/>
            <w:szCs w:val="24"/>
            <w:u w:val="single"/>
            <w:lang w:val="ro-RO"/>
          </w:rPr>
          <w:t>anexa nr. 2 articolul 27, alineatul (2)</w:t>
        </w:r>
      </w:hyperlink>
      <w:r w:rsidRPr="00F458A5">
        <w:rPr>
          <w:rFonts w:ascii="Times New Roman" w:eastAsia="Times New Roman" w:hAnsi="Times New Roman" w:cs="Times New Roman"/>
          <w:noProof/>
          <w:color w:val="000000"/>
          <w:sz w:val="24"/>
          <w:szCs w:val="24"/>
          <w:lang w:val="ro-RO"/>
        </w:rPr>
        <w:t xml:space="preserve"> se modifică și va avea următorul cuprins:</w:t>
      </w:r>
    </w:p>
    <w:p w:rsidR="00F458A5" w:rsidRDefault="00F458A5" w:rsidP="00FB5B30">
      <w:pPr>
        <w:jc w:val="both"/>
        <w:rPr>
          <w:rFonts w:ascii="Times New Roman" w:eastAsia="Times New Roman" w:hAnsi="Times New Roman" w:cs="Times New Roman"/>
          <w:noProof/>
          <w:color w:val="000000"/>
          <w:sz w:val="24"/>
          <w:szCs w:val="24"/>
          <w:lang w:val="ro-RO"/>
        </w:rPr>
      </w:pPr>
      <w:r w:rsidRPr="00F458A5">
        <w:rPr>
          <w:rFonts w:ascii="Times New Roman" w:eastAsia="Times New Roman" w:hAnsi="Times New Roman" w:cs="Times New Roman"/>
          <w:noProof/>
          <w:color w:val="000000"/>
          <w:sz w:val="24"/>
          <w:szCs w:val="24"/>
          <w:lang w:val="ro-RO"/>
        </w:rPr>
        <w:t>(2) Bilanțul contabil anual se aprobă de către Secretariatul General al Guvernului, în condițiile legii.</w:t>
      </w:r>
    </w:p>
    <w:p w:rsidR="00F458A5" w:rsidRDefault="00F458A5" w:rsidP="00FB5B30">
      <w:pPr>
        <w:jc w:val="both"/>
        <w:rPr>
          <w:rFonts w:ascii="Times New Roman" w:eastAsia="Times New Roman" w:hAnsi="Times New Roman" w:cs="Times New Roman"/>
          <w:noProof/>
          <w:color w:val="000000"/>
          <w:sz w:val="24"/>
          <w:szCs w:val="24"/>
          <w:lang w:val="ro-RO"/>
        </w:rPr>
      </w:pPr>
      <w:r w:rsidRPr="00F458A5">
        <w:rPr>
          <w:rFonts w:ascii="Times New Roman" w:eastAsia="Times New Roman" w:hAnsi="Times New Roman" w:cs="Times New Roman"/>
          <w:noProof/>
          <w:color w:val="000000"/>
          <w:sz w:val="24"/>
          <w:szCs w:val="24"/>
          <w:lang w:val="ro-RO"/>
        </w:rPr>
        <w:t xml:space="preserve">13. La </w:t>
      </w:r>
      <w:hyperlink r:id="rId28" w:history="1">
        <w:r w:rsidRPr="00F458A5">
          <w:rPr>
            <w:rFonts w:ascii="Times New Roman" w:eastAsia="Times New Roman" w:hAnsi="Times New Roman" w:cs="Times New Roman"/>
            <w:noProof/>
            <w:color w:val="0000FF"/>
            <w:sz w:val="24"/>
            <w:szCs w:val="24"/>
            <w:u w:val="single"/>
            <w:lang w:val="ro-RO"/>
          </w:rPr>
          <w:t>anexa nr. 2 articolul 30, alineatul (2)</w:t>
        </w:r>
      </w:hyperlink>
      <w:r w:rsidRPr="00F458A5">
        <w:rPr>
          <w:rFonts w:ascii="Times New Roman" w:eastAsia="Times New Roman" w:hAnsi="Times New Roman" w:cs="Times New Roman"/>
          <w:noProof/>
          <w:color w:val="000000"/>
          <w:sz w:val="24"/>
          <w:szCs w:val="24"/>
          <w:lang w:val="ro-RO"/>
        </w:rPr>
        <w:t xml:space="preserve"> se modifică și va avea următorul cuprins:</w:t>
      </w:r>
    </w:p>
    <w:p w:rsidR="00F458A5" w:rsidRDefault="00F458A5" w:rsidP="00FB5B30">
      <w:pPr>
        <w:jc w:val="both"/>
        <w:rPr>
          <w:rFonts w:ascii="Times New Roman" w:eastAsia="Times New Roman" w:hAnsi="Times New Roman" w:cs="Times New Roman"/>
          <w:noProof/>
          <w:color w:val="000000"/>
          <w:sz w:val="24"/>
          <w:szCs w:val="24"/>
          <w:lang w:val="ro-RO"/>
        </w:rPr>
      </w:pPr>
      <w:r w:rsidRPr="00F458A5">
        <w:rPr>
          <w:rFonts w:ascii="Times New Roman" w:eastAsia="Times New Roman" w:hAnsi="Times New Roman" w:cs="Times New Roman"/>
          <w:noProof/>
          <w:color w:val="000000"/>
          <w:sz w:val="24"/>
          <w:szCs w:val="24"/>
          <w:lang w:val="ro-RO"/>
        </w:rPr>
        <w:t>(2) Salariul de bază al directorului general se stabilește prin ordin al secretarului general al Guvernului potrivit reglementărilor legale în vigoare.</w:t>
      </w:r>
    </w:p>
    <w:p w:rsidR="00F458A5" w:rsidRDefault="00F458A5" w:rsidP="00FB5B30">
      <w:pPr>
        <w:jc w:val="both"/>
        <w:rPr>
          <w:rFonts w:ascii="Times New Roman" w:eastAsia="Times New Roman" w:hAnsi="Times New Roman" w:cs="Times New Roman"/>
          <w:noProof/>
          <w:color w:val="000000"/>
          <w:sz w:val="24"/>
          <w:szCs w:val="24"/>
          <w:lang w:val="ro-RO"/>
        </w:rPr>
      </w:pPr>
      <w:r w:rsidRPr="00F458A5">
        <w:rPr>
          <w:rFonts w:ascii="Times New Roman" w:eastAsia="Times New Roman" w:hAnsi="Times New Roman" w:cs="Times New Roman"/>
          <w:noProof/>
          <w:color w:val="000000"/>
          <w:sz w:val="24"/>
          <w:szCs w:val="24"/>
          <w:lang w:val="ro-RO"/>
        </w:rPr>
        <w:t xml:space="preserve">14. La </w:t>
      </w:r>
      <w:hyperlink r:id="rId29" w:history="1">
        <w:r w:rsidRPr="00F458A5">
          <w:rPr>
            <w:rFonts w:ascii="Times New Roman" w:eastAsia="Times New Roman" w:hAnsi="Times New Roman" w:cs="Times New Roman"/>
            <w:noProof/>
            <w:color w:val="0000FF"/>
            <w:sz w:val="24"/>
            <w:szCs w:val="24"/>
            <w:u w:val="single"/>
            <w:lang w:val="ro-RO"/>
          </w:rPr>
          <w:t>anexa nr. 2 articolul 31, alineatul (2)</w:t>
        </w:r>
      </w:hyperlink>
      <w:r w:rsidRPr="00F458A5">
        <w:rPr>
          <w:rFonts w:ascii="Times New Roman" w:eastAsia="Times New Roman" w:hAnsi="Times New Roman" w:cs="Times New Roman"/>
          <w:noProof/>
          <w:color w:val="000000"/>
          <w:sz w:val="24"/>
          <w:szCs w:val="24"/>
          <w:lang w:val="ro-RO"/>
        </w:rPr>
        <w:t xml:space="preserve"> se modifică și va avea următorul cuprins:</w:t>
      </w:r>
    </w:p>
    <w:p w:rsidR="00F458A5" w:rsidRDefault="00F458A5" w:rsidP="00FB5B30">
      <w:pPr>
        <w:jc w:val="both"/>
        <w:rPr>
          <w:rFonts w:ascii="Times New Roman" w:eastAsia="Times New Roman" w:hAnsi="Times New Roman" w:cs="Times New Roman"/>
          <w:noProof/>
          <w:color w:val="000000"/>
          <w:sz w:val="24"/>
          <w:szCs w:val="24"/>
          <w:lang w:val="ro-RO"/>
        </w:rPr>
      </w:pPr>
      <w:r w:rsidRPr="00F458A5">
        <w:rPr>
          <w:rFonts w:ascii="Times New Roman" w:eastAsia="Times New Roman" w:hAnsi="Times New Roman" w:cs="Times New Roman"/>
          <w:noProof/>
          <w:color w:val="000000"/>
          <w:sz w:val="24"/>
          <w:szCs w:val="24"/>
          <w:lang w:val="ro-RO"/>
        </w:rPr>
        <w:t>(2) Contractarea de credite bancare peste plafonul stabilit se efectuează cu aprobarea Secretariatului General al Guvernului.</w:t>
      </w:r>
    </w:p>
    <w:p w:rsidR="00F458A5" w:rsidRDefault="00F458A5" w:rsidP="00FB5B30">
      <w:pPr>
        <w:jc w:val="both"/>
        <w:rPr>
          <w:rFonts w:ascii="Times New Roman" w:eastAsia="Times New Roman" w:hAnsi="Times New Roman" w:cs="Times New Roman"/>
          <w:noProof/>
          <w:color w:val="000000"/>
          <w:sz w:val="24"/>
          <w:szCs w:val="24"/>
          <w:lang w:val="ro-RO"/>
        </w:rPr>
      </w:pPr>
      <w:r w:rsidRPr="00F458A5">
        <w:rPr>
          <w:rFonts w:ascii="Times New Roman" w:eastAsia="Times New Roman" w:hAnsi="Times New Roman" w:cs="Times New Roman"/>
          <w:noProof/>
          <w:color w:val="000000"/>
          <w:sz w:val="24"/>
          <w:szCs w:val="24"/>
          <w:lang w:val="ro-RO"/>
        </w:rPr>
        <w:t xml:space="preserve">15. La </w:t>
      </w:r>
      <w:hyperlink r:id="rId30" w:history="1">
        <w:r w:rsidRPr="00F458A5">
          <w:rPr>
            <w:rFonts w:ascii="Times New Roman" w:eastAsia="Times New Roman" w:hAnsi="Times New Roman" w:cs="Times New Roman"/>
            <w:noProof/>
            <w:color w:val="0000FF"/>
            <w:sz w:val="24"/>
            <w:szCs w:val="24"/>
            <w:u w:val="single"/>
            <w:lang w:val="ro-RO"/>
          </w:rPr>
          <w:t>anexa nr. 2 articolul 32, alineatele (1)</w:t>
        </w:r>
      </w:hyperlink>
      <w:r w:rsidRPr="00F458A5">
        <w:rPr>
          <w:rFonts w:ascii="Times New Roman" w:eastAsia="Times New Roman" w:hAnsi="Times New Roman" w:cs="Times New Roman"/>
          <w:noProof/>
          <w:color w:val="000000"/>
          <w:sz w:val="24"/>
          <w:szCs w:val="24"/>
          <w:lang w:val="ro-RO"/>
        </w:rPr>
        <w:t xml:space="preserve"> și </w:t>
      </w:r>
      <w:hyperlink r:id="rId31" w:history="1">
        <w:r w:rsidRPr="00F458A5">
          <w:rPr>
            <w:rFonts w:ascii="Times New Roman" w:eastAsia="Times New Roman" w:hAnsi="Times New Roman" w:cs="Times New Roman"/>
            <w:noProof/>
            <w:color w:val="0000FF"/>
            <w:sz w:val="24"/>
            <w:szCs w:val="24"/>
            <w:u w:val="single"/>
            <w:lang w:val="ro-RO"/>
          </w:rPr>
          <w:t>(2)</w:t>
        </w:r>
      </w:hyperlink>
      <w:r w:rsidRPr="00F458A5">
        <w:rPr>
          <w:rFonts w:ascii="Times New Roman" w:eastAsia="Times New Roman" w:hAnsi="Times New Roman" w:cs="Times New Roman"/>
          <w:noProof/>
          <w:color w:val="000000"/>
          <w:sz w:val="24"/>
          <w:szCs w:val="24"/>
          <w:lang w:val="ro-RO"/>
        </w:rPr>
        <w:t xml:space="preserve"> se modifică și vor avea următorul cuprins:</w:t>
      </w:r>
    </w:p>
    <w:p w:rsidR="00F458A5" w:rsidRDefault="00F458A5">
      <w:pPr>
        <w:rPr>
          <w:rFonts w:ascii="Times New Roman" w:eastAsia="Times New Roman" w:hAnsi="Times New Roman" w:cs="Times New Roman"/>
          <w:noProof/>
          <w:color w:val="000000"/>
          <w:sz w:val="24"/>
          <w:szCs w:val="24"/>
          <w:lang w:val="ro-RO"/>
        </w:rPr>
      </w:pPr>
      <w:r w:rsidRPr="00F458A5">
        <w:rPr>
          <w:rFonts w:ascii="Times New Roman" w:eastAsia="Times New Roman" w:hAnsi="Times New Roman" w:cs="Times New Roman"/>
          <w:noProof/>
          <w:color w:val="000000"/>
          <w:sz w:val="24"/>
          <w:szCs w:val="24"/>
          <w:lang w:val="ro-RO"/>
        </w:rPr>
        <w:t>Articolul 32</w:t>
      </w:r>
    </w:p>
    <w:p w:rsidR="00F458A5" w:rsidRDefault="00F458A5" w:rsidP="00FB5B30">
      <w:pPr>
        <w:jc w:val="both"/>
        <w:rPr>
          <w:rFonts w:ascii="Times New Roman" w:eastAsia="Times New Roman" w:hAnsi="Times New Roman" w:cs="Times New Roman"/>
          <w:noProof/>
          <w:color w:val="000000"/>
          <w:sz w:val="24"/>
          <w:szCs w:val="24"/>
          <w:lang w:val="ro-RO"/>
        </w:rPr>
      </w:pPr>
      <w:r w:rsidRPr="00F458A5">
        <w:rPr>
          <w:rFonts w:ascii="Times New Roman" w:eastAsia="Times New Roman" w:hAnsi="Times New Roman" w:cs="Times New Roman"/>
          <w:noProof/>
          <w:color w:val="000000"/>
          <w:sz w:val="24"/>
          <w:szCs w:val="24"/>
          <w:lang w:val="ro-RO"/>
        </w:rPr>
        <w:t>(1) Institutul național hotărăște cu privire la investițiile ce urmează a fi realizate potrivit obiectului său de activitate, finanțarea efectuându-se din surse proprii și din credite bancare, precum și din surse bugetare, prin Secretariatul General al Guvernului, potrivit legii.</w:t>
      </w:r>
    </w:p>
    <w:p w:rsidR="00F458A5" w:rsidRDefault="00F458A5" w:rsidP="00FB5B30">
      <w:pPr>
        <w:jc w:val="both"/>
        <w:rPr>
          <w:rFonts w:ascii="Times New Roman" w:eastAsia="Times New Roman" w:hAnsi="Times New Roman" w:cs="Times New Roman"/>
          <w:noProof/>
          <w:color w:val="000000"/>
          <w:sz w:val="24"/>
          <w:szCs w:val="24"/>
          <w:lang w:val="ro-RO"/>
        </w:rPr>
      </w:pPr>
      <w:r w:rsidRPr="00F458A5">
        <w:rPr>
          <w:rFonts w:ascii="Times New Roman" w:eastAsia="Times New Roman" w:hAnsi="Times New Roman" w:cs="Times New Roman"/>
          <w:noProof/>
          <w:color w:val="000000"/>
          <w:sz w:val="24"/>
          <w:szCs w:val="24"/>
          <w:lang w:val="ro-RO"/>
        </w:rPr>
        <w:t>(2) Secretariatul General al Guvernului va cuprinde în bugetul său de venituri și cheltuieli fondurile necesare realizării unor investiții, dotări, achiziționării de aparatură, echipamente și instalații pentru institut.</w:t>
      </w:r>
    </w:p>
    <w:p w:rsidR="00F458A5" w:rsidRPr="00F458A5" w:rsidRDefault="00F458A5">
      <w:pPr>
        <w:rPr>
          <w:rFonts w:ascii="Times New Roman" w:eastAsia="Times New Roman" w:hAnsi="Times New Roman" w:cs="Times New Roman"/>
          <w:b/>
          <w:noProof/>
          <w:color w:val="000000"/>
          <w:sz w:val="24"/>
          <w:szCs w:val="24"/>
          <w:lang w:val="ro-RO"/>
        </w:rPr>
      </w:pPr>
      <w:r w:rsidRPr="00F458A5">
        <w:rPr>
          <w:rFonts w:ascii="Times New Roman" w:eastAsia="Times New Roman" w:hAnsi="Times New Roman" w:cs="Times New Roman"/>
          <w:b/>
          <w:noProof/>
          <w:color w:val="000000"/>
          <w:sz w:val="24"/>
          <w:szCs w:val="24"/>
          <w:lang w:val="ro-RO"/>
        </w:rPr>
        <w:t>Articolul II</w:t>
      </w:r>
    </w:p>
    <w:p w:rsidR="00F458A5" w:rsidRDefault="00F458A5" w:rsidP="00F458A5">
      <w:pPr>
        <w:jc w:val="both"/>
        <w:rPr>
          <w:rFonts w:ascii="Times New Roman" w:eastAsia="Times New Roman" w:hAnsi="Times New Roman" w:cs="Times New Roman"/>
          <w:noProof/>
          <w:color w:val="000000"/>
          <w:sz w:val="24"/>
          <w:szCs w:val="24"/>
          <w:lang w:val="ro-RO"/>
        </w:rPr>
      </w:pPr>
      <w:r w:rsidRPr="00F458A5">
        <w:rPr>
          <w:rFonts w:ascii="Times New Roman" w:eastAsia="Times New Roman" w:hAnsi="Times New Roman" w:cs="Times New Roman"/>
          <w:noProof/>
          <w:color w:val="000000"/>
          <w:sz w:val="24"/>
          <w:szCs w:val="24"/>
          <w:lang w:val="ro-RO"/>
        </w:rPr>
        <w:t xml:space="preserve">În termen de 30 de zile de la data intrării în vigoare a prezentei hotărâri, secretarul general al Guvernului emite ordinul prevăzut la art. 3 din </w:t>
      </w:r>
      <w:hyperlink r:id="rId32" w:history="1">
        <w:r w:rsidRPr="00F458A5">
          <w:rPr>
            <w:rFonts w:ascii="Times New Roman" w:eastAsia="Times New Roman" w:hAnsi="Times New Roman" w:cs="Times New Roman"/>
            <w:noProof/>
            <w:color w:val="0000FF"/>
            <w:sz w:val="24"/>
            <w:szCs w:val="24"/>
            <w:u w:val="single"/>
            <w:lang w:val="ro-RO"/>
          </w:rPr>
          <w:t xml:space="preserve">Hotărârea Guvernului nr. 1.621/2003 </w:t>
        </w:r>
      </w:hyperlink>
      <w:r w:rsidRPr="00F458A5">
        <w:rPr>
          <w:rFonts w:ascii="Times New Roman" w:eastAsia="Times New Roman" w:hAnsi="Times New Roman" w:cs="Times New Roman"/>
          <w:noProof/>
          <w:color w:val="000000"/>
          <w:sz w:val="24"/>
          <w:szCs w:val="24"/>
          <w:lang w:val="ro-RO"/>
        </w:rPr>
        <w:t>pentru organizarea și funcționarea Institutului Național de Cercetare-Dezvoltare în Informatică - ICI București, cu modificările și completările ulterioare, precum și cu modificările și completările aduse prin prezenta hotărâre.</w:t>
      </w:r>
    </w:p>
    <w:p w:rsidR="00F458A5" w:rsidRPr="00F458A5" w:rsidRDefault="00F458A5">
      <w:pPr>
        <w:rPr>
          <w:rFonts w:ascii="Times New Roman" w:eastAsia="Times New Roman" w:hAnsi="Times New Roman" w:cs="Times New Roman"/>
          <w:b/>
          <w:noProof/>
          <w:color w:val="000000"/>
          <w:sz w:val="24"/>
          <w:szCs w:val="24"/>
          <w:lang w:val="ro-RO"/>
        </w:rPr>
      </w:pPr>
      <w:r w:rsidRPr="00F458A5">
        <w:rPr>
          <w:rFonts w:ascii="Times New Roman" w:eastAsia="Times New Roman" w:hAnsi="Times New Roman" w:cs="Times New Roman"/>
          <w:b/>
          <w:noProof/>
          <w:color w:val="000000"/>
          <w:sz w:val="24"/>
          <w:szCs w:val="24"/>
          <w:lang w:val="ro-RO"/>
        </w:rPr>
        <w:t>Articolul III</w:t>
      </w:r>
    </w:p>
    <w:p w:rsidR="00F458A5" w:rsidRDefault="00F458A5" w:rsidP="00FB5B30">
      <w:pPr>
        <w:rPr>
          <w:rFonts w:ascii="Times New Roman" w:eastAsia="Times New Roman" w:hAnsi="Times New Roman" w:cs="Times New Roman"/>
          <w:noProof/>
          <w:sz w:val="24"/>
          <w:szCs w:val="24"/>
          <w:lang w:val="ro-RO"/>
        </w:rPr>
      </w:pPr>
      <w:hyperlink r:id="rId33" w:history="1">
        <w:r w:rsidRPr="00F458A5">
          <w:rPr>
            <w:rFonts w:ascii="Times New Roman" w:eastAsia="Times New Roman" w:hAnsi="Times New Roman" w:cs="Times New Roman"/>
            <w:noProof/>
            <w:color w:val="0000FF"/>
            <w:sz w:val="24"/>
            <w:szCs w:val="24"/>
            <w:u w:val="single"/>
            <w:lang w:val="ro-RO"/>
          </w:rPr>
          <w:t>Hotărârea Guvernului nr. 1.621/2003</w:t>
        </w:r>
      </w:hyperlink>
      <w:r w:rsidRPr="00F458A5">
        <w:rPr>
          <w:rFonts w:ascii="Times New Roman" w:eastAsia="Times New Roman" w:hAnsi="Times New Roman" w:cs="Times New Roman"/>
          <w:noProof/>
          <w:color w:val="000000"/>
          <w:sz w:val="24"/>
          <w:szCs w:val="24"/>
          <w:lang w:val="ro-RO"/>
        </w:rPr>
        <w:t xml:space="preserve"> pentru organizarea și funcționarea Institutului Național de Cercetare-Dezvoltare în Informatică - ICI București, publicată în Monitorul Oficial al României, Partea I, nr. 56 din 23 ianuarie 2004, cu modificările și completările ulterioare, precum și cu cele aduse prin prezenta </w:t>
      </w:r>
      <w:r w:rsidRPr="00F458A5">
        <w:rPr>
          <w:rFonts w:ascii="Times New Roman" w:eastAsia="Times New Roman" w:hAnsi="Times New Roman" w:cs="Times New Roman"/>
          <w:noProof/>
          <w:color w:val="000000"/>
          <w:sz w:val="24"/>
          <w:szCs w:val="24"/>
          <w:lang w:val="ro-RO"/>
        </w:rPr>
        <w:lastRenderedPageBreak/>
        <w:t>hotărâre, se va republica, dându-se textelor o nouă numerotare.</w:t>
      </w:r>
      <w:r w:rsidRPr="00F458A5">
        <w:rPr>
          <w:rFonts w:ascii="Times New Roman" w:eastAsia="Times New Roman" w:hAnsi="Times New Roman" w:cs="Times New Roman"/>
          <w:noProof/>
          <w:sz w:val="24"/>
          <w:szCs w:val="24"/>
          <w:lang w:val="ro-RO"/>
        </w:rPr>
        <w:br/>
      </w:r>
    </w:p>
    <w:p w:rsidR="00F458A5" w:rsidRDefault="00F458A5">
      <w:pPr>
        <w:rPr>
          <w:rFonts w:ascii="Times New Roman" w:eastAsia="Times New Roman" w:hAnsi="Times New Roman" w:cs="Times New Roman"/>
          <w:noProof/>
          <w:sz w:val="24"/>
          <w:szCs w:val="24"/>
          <w:lang w:val="ro-RO"/>
        </w:rPr>
      </w:pPr>
      <w:r w:rsidRPr="00F458A5">
        <w:rPr>
          <w:rFonts w:ascii="Times New Roman" w:eastAsia="Times New Roman" w:hAnsi="Times New Roman" w:cs="Times New Roman"/>
          <w:noProof/>
          <w:sz w:val="24"/>
          <w:szCs w:val="24"/>
          <w:lang w:val="ro-RO"/>
        </w:rPr>
        <w:t>PRIM-MINISTRU</w:t>
      </w:r>
      <w:r w:rsidRPr="00F458A5">
        <w:rPr>
          <w:rFonts w:ascii="Times New Roman" w:eastAsia="Times New Roman" w:hAnsi="Times New Roman" w:cs="Times New Roman"/>
          <w:noProof/>
          <w:sz w:val="24"/>
          <w:szCs w:val="24"/>
          <w:lang w:val="ro-RO"/>
        </w:rPr>
        <w:br/>
        <w:t xml:space="preserve">LUDOVIC ORBAN </w:t>
      </w:r>
      <w:r w:rsidRPr="00F458A5">
        <w:rPr>
          <w:rFonts w:ascii="Times New Roman" w:eastAsia="Times New Roman" w:hAnsi="Times New Roman" w:cs="Times New Roman"/>
          <w:noProof/>
          <w:sz w:val="24"/>
          <w:szCs w:val="24"/>
          <w:lang w:val="ro-RO"/>
        </w:rPr>
        <w:br/>
        <w:t>Contrasemnează:</w:t>
      </w:r>
      <w:r w:rsidRPr="00F458A5">
        <w:rPr>
          <w:rFonts w:ascii="Times New Roman" w:eastAsia="Times New Roman" w:hAnsi="Times New Roman" w:cs="Times New Roman"/>
          <w:noProof/>
          <w:sz w:val="24"/>
          <w:szCs w:val="24"/>
          <w:lang w:val="ro-RO"/>
        </w:rPr>
        <w:br/>
        <w:t>Secretarul general al Guvernului,</w:t>
      </w:r>
      <w:r w:rsidRPr="00F458A5">
        <w:rPr>
          <w:rFonts w:ascii="Times New Roman" w:eastAsia="Times New Roman" w:hAnsi="Times New Roman" w:cs="Times New Roman"/>
          <w:noProof/>
          <w:sz w:val="24"/>
          <w:szCs w:val="24"/>
          <w:lang w:val="ro-RO"/>
        </w:rPr>
        <w:br/>
        <w:t>Antonel Tănase</w:t>
      </w:r>
      <w:r w:rsidRPr="00F458A5">
        <w:rPr>
          <w:rFonts w:ascii="Times New Roman" w:eastAsia="Times New Roman" w:hAnsi="Times New Roman" w:cs="Times New Roman"/>
          <w:noProof/>
          <w:sz w:val="24"/>
          <w:szCs w:val="24"/>
          <w:lang w:val="ro-RO"/>
        </w:rPr>
        <w:br/>
      </w:r>
    </w:p>
    <w:p w:rsidR="00F458A5" w:rsidRDefault="00F458A5">
      <w:pPr>
        <w:rPr>
          <w:rFonts w:ascii="Times New Roman" w:eastAsia="Times New Roman" w:hAnsi="Times New Roman" w:cs="Times New Roman"/>
          <w:noProof/>
          <w:sz w:val="24"/>
          <w:szCs w:val="24"/>
          <w:lang w:val="ro-RO"/>
        </w:rPr>
      </w:pPr>
      <w:r w:rsidRPr="00F458A5">
        <w:rPr>
          <w:rFonts w:ascii="Times New Roman" w:eastAsia="Times New Roman" w:hAnsi="Times New Roman" w:cs="Times New Roman"/>
          <w:noProof/>
          <w:sz w:val="24"/>
          <w:szCs w:val="24"/>
          <w:lang w:val="ro-RO"/>
        </w:rPr>
        <w:t>Ministrul educației și cercetării,</w:t>
      </w:r>
      <w:r w:rsidRPr="00F458A5">
        <w:rPr>
          <w:rFonts w:ascii="Times New Roman" w:eastAsia="Times New Roman" w:hAnsi="Times New Roman" w:cs="Times New Roman"/>
          <w:noProof/>
          <w:sz w:val="24"/>
          <w:szCs w:val="24"/>
          <w:lang w:val="ro-RO"/>
        </w:rPr>
        <w:br/>
        <w:t>Cristina Monica Anisie</w:t>
      </w:r>
      <w:r w:rsidRPr="00F458A5">
        <w:rPr>
          <w:rFonts w:ascii="Times New Roman" w:eastAsia="Times New Roman" w:hAnsi="Times New Roman" w:cs="Times New Roman"/>
          <w:noProof/>
          <w:sz w:val="24"/>
          <w:szCs w:val="24"/>
          <w:lang w:val="ro-RO"/>
        </w:rPr>
        <w:br/>
      </w:r>
    </w:p>
    <w:p w:rsidR="00F458A5" w:rsidRDefault="00F458A5">
      <w:pPr>
        <w:rPr>
          <w:rFonts w:ascii="Times New Roman" w:eastAsia="Times New Roman" w:hAnsi="Times New Roman" w:cs="Times New Roman"/>
          <w:noProof/>
          <w:sz w:val="24"/>
          <w:szCs w:val="24"/>
          <w:lang w:val="ro-RO"/>
        </w:rPr>
      </w:pPr>
      <w:r w:rsidRPr="00F458A5">
        <w:rPr>
          <w:rFonts w:ascii="Times New Roman" w:eastAsia="Times New Roman" w:hAnsi="Times New Roman" w:cs="Times New Roman"/>
          <w:noProof/>
          <w:sz w:val="24"/>
          <w:szCs w:val="24"/>
          <w:lang w:val="ro-RO"/>
        </w:rPr>
        <w:t>Ministrul economiei, energiei și mediului de afaceri,</w:t>
      </w:r>
      <w:r w:rsidRPr="00F458A5">
        <w:rPr>
          <w:rFonts w:ascii="Times New Roman" w:eastAsia="Times New Roman" w:hAnsi="Times New Roman" w:cs="Times New Roman"/>
          <w:noProof/>
          <w:sz w:val="24"/>
          <w:szCs w:val="24"/>
          <w:lang w:val="ro-RO"/>
        </w:rPr>
        <w:br/>
        <w:t>Virgil-Daniel Popescu</w:t>
      </w:r>
    </w:p>
    <w:p w:rsidR="0052253C" w:rsidRPr="00F458A5" w:rsidRDefault="00F458A5">
      <w:pPr>
        <w:rPr>
          <w:noProof/>
          <w:lang w:val="ro-RO"/>
        </w:rPr>
      </w:pPr>
      <w:r w:rsidRPr="00F458A5">
        <w:rPr>
          <w:rFonts w:ascii="Times New Roman" w:eastAsia="Times New Roman" w:hAnsi="Times New Roman" w:cs="Times New Roman"/>
          <w:noProof/>
          <w:color w:val="000000"/>
          <w:sz w:val="24"/>
          <w:szCs w:val="24"/>
          <w:lang w:val="ro-RO"/>
        </w:rPr>
        <w:t>București, 23 aprilie 2020.Nr. 328.</w:t>
      </w:r>
    </w:p>
    <w:sectPr w:rsidR="0052253C" w:rsidRPr="00F458A5" w:rsidSect="00F458A5">
      <w:pgSz w:w="12240" w:h="15840"/>
      <w:pgMar w:top="1440" w:right="5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58A5"/>
    <w:rsid w:val="00060CB5"/>
    <w:rsid w:val="00084F19"/>
    <w:rsid w:val="00355105"/>
    <w:rsid w:val="0052253C"/>
    <w:rsid w:val="007E4F25"/>
    <w:rsid w:val="00917C2A"/>
    <w:rsid w:val="00CB5398"/>
    <w:rsid w:val="00F458A5"/>
    <w:rsid w:val="00FB5B3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A886971-5DDC-4CC0-8C4F-803EA6C6BD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sden">
    <w:name w:val="s_den"/>
    <w:basedOn w:val="DefaultParagraphFont"/>
    <w:rsid w:val="00F458A5"/>
  </w:style>
  <w:style w:type="character" w:customStyle="1" w:styleId="shdr">
    <w:name w:val="s_hdr"/>
    <w:basedOn w:val="DefaultParagraphFont"/>
    <w:rsid w:val="00F458A5"/>
  </w:style>
  <w:style w:type="character" w:styleId="Hyperlink">
    <w:name w:val="Hyperlink"/>
    <w:basedOn w:val="DefaultParagraphFont"/>
    <w:uiPriority w:val="99"/>
    <w:semiHidden/>
    <w:unhideWhenUsed/>
    <w:rsid w:val="00F458A5"/>
    <w:rPr>
      <w:color w:val="0000FF"/>
      <w:u w:val="single"/>
    </w:rPr>
  </w:style>
  <w:style w:type="character" w:customStyle="1" w:styleId="semtttl">
    <w:name w:val="s_emt_ttl"/>
    <w:basedOn w:val="DefaultParagraphFont"/>
    <w:rsid w:val="00F458A5"/>
  </w:style>
  <w:style w:type="character" w:customStyle="1" w:styleId="semtbdy">
    <w:name w:val="s_emt_bdy"/>
    <w:basedOn w:val="DefaultParagraphFont"/>
    <w:rsid w:val="00F458A5"/>
  </w:style>
  <w:style w:type="character" w:customStyle="1" w:styleId="spubttl">
    <w:name w:val="s_pub_ttl"/>
    <w:basedOn w:val="DefaultParagraphFont"/>
    <w:rsid w:val="00F458A5"/>
  </w:style>
  <w:style w:type="character" w:customStyle="1" w:styleId="spubbdy">
    <w:name w:val="s_pub_bdy"/>
    <w:basedOn w:val="DefaultParagraphFont"/>
    <w:rsid w:val="00F458A5"/>
  </w:style>
  <w:style w:type="character" w:customStyle="1" w:styleId="spar">
    <w:name w:val="s_par"/>
    <w:basedOn w:val="DefaultParagraphFont"/>
    <w:rsid w:val="00F458A5"/>
  </w:style>
  <w:style w:type="character" w:customStyle="1" w:styleId="sartttl">
    <w:name w:val="s_art_ttl"/>
    <w:basedOn w:val="DefaultParagraphFont"/>
    <w:rsid w:val="00F458A5"/>
  </w:style>
  <w:style w:type="character" w:customStyle="1" w:styleId="spct">
    <w:name w:val="s_pct"/>
    <w:basedOn w:val="DefaultParagraphFont"/>
    <w:rsid w:val="00F458A5"/>
  </w:style>
  <w:style w:type="character" w:customStyle="1" w:styleId="spctttl">
    <w:name w:val="s_pct_ttl"/>
    <w:basedOn w:val="DefaultParagraphFont"/>
    <w:rsid w:val="00F458A5"/>
  </w:style>
  <w:style w:type="character" w:customStyle="1" w:styleId="spctbdy">
    <w:name w:val="s_pct_bdy"/>
    <w:basedOn w:val="DefaultParagraphFont"/>
    <w:rsid w:val="00F458A5"/>
  </w:style>
  <w:style w:type="character" w:customStyle="1" w:styleId="saln">
    <w:name w:val="s_aln"/>
    <w:basedOn w:val="DefaultParagraphFont"/>
    <w:rsid w:val="00F458A5"/>
  </w:style>
  <w:style w:type="character" w:customStyle="1" w:styleId="salnttl">
    <w:name w:val="s_aln_ttl"/>
    <w:basedOn w:val="DefaultParagraphFont"/>
    <w:rsid w:val="00F458A5"/>
  </w:style>
  <w:style w:type="character" w:customStyle="1" w:styleId="salnbdy">
    <w:name w:val="s_aln_bdy"/>
    <w:basedOn w:val="DefaultParagraphFont"/>
    <w:rsid w:val="00F458A5"/>
  </w:style>
  <w:style w:type="character" w:customStyle="1" w:styleId="slit">
    <w:name w:val="s_lit"/>
    <w:basedOn w:val="DefaultParagraphFont"/>
    <w:rsid w:val="00F458A5"/>
  </w:style>
  <w:style w:type="character" w:customStyle="1" w:styleId="slitttl">
    <w:name w:val="s_lit_ttl"/>
    <w:basedOn w:val="DefaultParagraphFont"/>
    <w:rsid w:val="00F458A5"/>
  </w:style>
  <w:style w:type="character" w:customStyle="1" w:styleId="slitbdy">
    <w:name w:val="s_lit_bdy"/>
    <w:basedOn w:val="DefaultParagraphFont"/>
    <w:rsid w:val="00F458A5"/>
  </w:style>
  <w:style w:type="character" w:customStyle="1" w:styleId="ssmnpar">
    <w:name w:val="s_smn_par"/>
    <w:basedOn w:val="DefaultParagraphFont"/>
    <w:rsid w:val="00F458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25290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legislatie.just.ro/Public/DetaliiDocumentAfis/221494" TargetMode="External"/><Relationship Id="rId13" Type="http://schemas.openxmlformats.org/officeDocument/2006/relationships/hyperlink" Target="http://legislatie.just.ro/Public/DetaliiDocumentAfis/106061" TargetMode="External"/><Relationship Id="rId18" Type="http://schemas.openxmlformats.org/officeDocument/2006/relationships/hyperlink" Target="http://legislatie.just.ro/Public/DetaliiDocumentAfis/106061" TargetMode="External"/><Relationship Id="rId26" Type="http://schemas.openxmlformats.org/officeDocument/2006/relationships/hyperlink" Target="http://legislatie.just.ro/Public/DetaliiDocumentAfis/106061" TargetMode="External"/><Relationship Id="rId3" Type="http://schemas.openxmlformats.org/officeDocument/2006/relationships/webSettings" Target="webSettings.xml"/><Relationship Id="rId21" Type="http://schemas.openxmlformats.org/officeDocument/2006/relationships/hyperlink" Target="http://legislatie.just.ro/Public/DetaliiDocumentAfis/106061" TargetMode="External"/><Relationship Id="rId34" Type="http://schemas.openxmlformats.org/officeDocument/2006/relationships/fontTable" Target="fontTable.xml"/><Relationship Id="rId7" Type="http://schemas.openxmlformats.org/officeDocument/2006/relationships/hyperlink" Target="http://legislatie.just.ro/Public/DetaliiDocumentAfis/106060" TargetMode="External"/><Relationship Id="rId12" Type="http://schemas.openxmlformats.org/officeDocument/2006/relationships/hyperlink" Target="http://legislatie.just.ro/Public/DetaliiDocumentAfis/106061" TargetMode="External"/><Relationship Id="rId17" Type="http://schemas.openxmlformats.org/officeDocument/2006/relationships/hyperlink" Target="http://legislatie.just.ro/Public/DetaliiDocumentAfis/106061" TargetMode="External"/><Relationship Id="rId25" Type="http://schemas.openxmlformats.org/officeDocument/2006/relationships/hyperlink" Target="http://legislatie.just.ro/Public/DetaliiDocumentAfis/106061" TargetMode="External"/><Relationship Id="rId33" Type="http://schemas.openxmlformats.org/officeDocument/2006/relationships/hyperlink" Target="http://legislatie.just.ro/Public/DetaliiDocumentAfis/49310" TargetMode="External"/><Relationship Id="rId2" Type="http://schemas.openxmlformats.org/officeDocument/2006/relationships/settings" Target="settings.xml"/><Relationship Id="rId16" Type="http://schemas.openxmlformats.org/officeDocument/2006/relationships/hyperlink" Target="http://legislatie.just.ro/Public/DetaliiDocumentAfis/106061" TargetMode="External"/><Relationship Id="rId20" Type="http://schemas.openxmlformats.org/officeDocument/2006/relationships/hyperlink" Target="http://legislatie.just.ro/Public/DetaliiDocumentAfis/106061" TargetMode="External"/><Relationship Id="rId29" Type="http://schemas.openxmlformats.org/officeDocument/2006/relationships/hyperlink" Target="http://legislatie.just.ro/Public/DetaliiDocumentAfis/106061" TargetMode="External"/><Relationship Id="rId1" Type="http://schemas.openxmlformats.org/officeDocument/2006/relationships/styles" Target="styles.xml"/><Relationship Id="rId6" Type="http://schemas.openxmlformats.org/officeDocument/2006/relationships/hyperlink" Target="http://legislatie.just.ro/Public/DetaliiDocumentAfis/106060" TargetMode="External"/><Relationship Id="rId11" Type="http://schemas.openxmlformats.org/officeDocument/2006/relationships/hyperlink" Target="http://legislatie.just.ro/Public/DetaliiDocumentAfis/106060" TargetMode="External"/><Relationship Id="rId24" Type="http://schemas.openxmlformats.org/officeDocument/2006/relationships/hyperlink" Target="http://legislatie.just.ro/Public/DetaliiDocumentAfis/106061" TargetMode="External"/><Relationship Id="rId32" Type="http://schemas.openxmlformats.org/officeDocument/2006/relationships/hyperlink" Target="http://legislatie.just.ro/Public/DetaliiDocumentAfis/106060" TargetMode="External"/><Relationship Id="rId5" Type="http://schemas.openxmlformats.org/officeDocument/2006/relationships/hyperlink" Target="http://legislatie.just.ro/Public/DetaliiDocumentAfis/47355" TargetMode="External"/><Relationship Id="rId15" Type="http://schemas.openxmlformats.org/officeDocument/2006/relationships/hyperlink" Target="http://legislatie.just.ro/Public/DetaliiDocumentAfis/106061" TargetMode="External"/><Relationship Id="rId23" Type="http://schemas.openxmlformats.org/officeDocument/2006/relationships/hyperlink" Target="http://legislatie.just.ro/Public/DetaliiDocumentAfis/106061" TargetMode="External"/><Relationship Id="rId28" Type="http://schemas.openxmlformats.org/officeDocument/2006/relationships/hyperlink" Target="http://legislatie.just.ro/Public/DetaliiDocumentAfis/106061" TargetMode="External"/><Relationship Id="rId10" Type="http://schemas.openxmlformats.org/officeDocument/2006/relationships/hyperlink" Target="http://legislatie.just.ro/Public/DetaliiDocumentAfis/106060" TargetMode="External"/><Relationship Id="rId19" Type="http://schemas.openxmlformats.org/officeDocument/2006/relationships/hyperlink" Target="http://legislatie.just.ro/Public/DetaliiDocumentAfis/106061" TargetMode="External"/><Relationship Id="rId31" Type="http://schemas.openxmlformats.org/officeDocument/2006/relationships/hyperlink" Target="http://legislatie.just.ro/Public/DetaliiDocumentAfis/106061" TargetMode="External"/><Relationship Id="rId4" Type="http://schemas.openxmlformats.org/officeDocument/2006/relationships/hyperlink" Target="http://legislatie.just.ro/Public/DetaliiDocumentAfis/106060" TargetMode="External"/><Relationship Id="rId9" Type="http://schemas.openxmlformats.org/officeDocument/2006/relationships/hyperlink" Target="http://legislatie.just.ro/Public/DetaliiDocumentAfis/45016" TargetMode="External"/><Relationship Id="rId14" Type="http://schemas.openxmlformats.org/officeDocument/2006/relationships/hyperlink" Target="http://legislatie.just.ro/Public/DetaliiDocumentAfis/106061" TargetMode="External"/><Relationship Id="rId22" Type="http://schemas.openxmlformats.org/officeDocument/2006/relationships/hyperlink" Target="http://legislatie.just.ro/Public/DetaliiDocumentAfis/106061" TargetMode="External"/><Relationship Id="rId27" Type="http://schemas.openxmlformats.org/officeDocument/2006/relationships/hyperlink" Target="http://legislatie.just.ro/Public/DetaliiDocumentAfis/106061" TargetMode="External"/><Relationship Id="rId30" Type="http://schemas.openxmlformats.org/officeDocument/2006/relationships/hyperlink" Target="http://legislatie.just.ro/Public/DetaliiDocumentAfis/106061" TargetMode="External"/><Relationship Id="rId35"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4</Pages>
  <Words>1550</Words>
  <Characters>8840</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10370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Patricia Stan</dc:creator>
  <cp:keywords/>
  <dc:description/>
  <cp:lastModifiedBy>Patricia Stan</cp:lastModifiedBy>
  <cp:revision>1</cp:revision>
  <dcterms:created xsi:type="dcterms:W3CDTF">2020-05-07T09:08:00Z</dcterms:created>
  <dcterms:modified xsi:type="dcterms:W3CDTF">2020-05-07T09:22:00Z</dcterms:modified>
</cp:coreProperties>
</file>